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Прокуратура города Братска Иркутской области</w:t>
      </w:r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03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drawing>
          <wp:inline>
            <wp:extent cx="1552575" cy="165263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52575" cy="16526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>ПАМЯТКА</w:t>
      </w:r>
    </w:p>
    <w:p w14:paraId="05000000">
      <w:pPr>
        <w:widowControl w:val="1"/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>О безопасности детей на заброшенных объектах</w:t>
      </w:r>
    </w:p>
    <w:p w14:paraId="06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drawing>
          <wp:inline>
            <wp:extent cx="2428875" cy="202406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428875" cy="202406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Заброшенные дома и стройки выглядят интересно, но там очень опасно! Запомни эти правила!</w:t>
      </w:r>
    </w:p>
    <w:p w14:paraId="08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г. Братск, 2025</w:t>
      </w:r>
    </w:p>
    <w:p w14:paraId="09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Что там опасного?</w:t>
      </w:r>
    </w:p>
    <w:p w14:paraId="0A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Обвалы! Пол, стены или потолок могут рухнуть в любой момент.</w:t>
      </w:r>
    </w:p>
    <w:p w14:paraId="0B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2562225" cy="1441251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562225" cy="14412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Острые предметы! Битое стекло, гвозди – можно пораниться.</w:t>
      </w:r>
    </w:p>
    <w:p w14:paraId="0D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2619375" cy="174307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619375" cy="17430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Токсичная пыль и плесень! Вдыхать их – вредно для здоровья.</w:t>
      </w:r>
    </w:p>
    <w:p w14:paraId="0F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1920171" cy="143827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920171" cy="14382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</w:p>
    <w:p w14:paraId="11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Как себя вести:</w:t>
      </w:r>
    </w:p>
    <w:p w14:paraId="12000000">
      <w:pPr>
        <w:pStyle w:val="Style_1"/>
        <w:widowControl w:val="1"/>
        <w:numPr>
          <w:ilvl w:val="0"/>
          <w:numId w:val="1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заходи внутрь! Даже если друзья зовут.</w:t>
      </w:r>
    </w:p>
    <w:p w14:paraId="13000000">
      <w:pPr>
        <w:widowControl w:val="1"/>
        <w:ind w:left="142"/>
        <w:rPr>
          <w:rFonts w:ascii="Times New Roman" w:hAnsi="Times New Roman"/>
          <w:sz w:val="32"/>
        </w:rPr>
      </w:pPr>
    </w:p>
    <w:p w14:paraId="14000000">
      <w:pPr>
        <w:pStyle w:val="Style_1"/>
        <w:widowControl w:val="1"/>
        <w:numPr>
          <w:ilvl w:val="0"/>
          <w:numId w:val="1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трогай провода и трубы! Может ударить током или хлынуть вода.</w:t>
      </w:r>
    </w:p>
    <w:p w14:paraId="15000000">
      <w:pPr>
        <w:rPr>
          <w:rFonts w:ascii="Times New Roman" w:hAnsi="Times New Roman"/>
          <w:sz w:val="32"/>
        </w:rPr>
      </w:pPr>
    </w:p>
    <w:p w14:paraId="16000000">
      <w:pPr>
        <w:pStyle w:val="Style_1"/>
        <w:widowControl w:val="1"/>
        <w:numPr>
          <w:ilvl w:val="0"/>
          <w:numId w:val="1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увидел там других детей, сразу уходи и расскажи взрослым!</w:t>
      </w:r>
    </w:p>
    <w:p w14:paraId="17000000">
      <w:pPr>
        <w:rPr>
          <w:rFonts w:ascii="Times New Roman" w:hAnsi="Times New Roman"/>
          <w:b w:val="1"/>
          <w:sz w:val="32"/>
        </w:rPr>
      </w:pPr>
    </w:p>
    <w:p w14:paraId="18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1524000" cy="29908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524000" cy="2990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1A000000">
      <w:pPr>
        <w:widowControl w:val="1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Что делать, если оказался внутри? </w:t>
      </w:r>
    </w:p>
    <w:p w14:paraId="1B000000">
      <w:pPr>
        <w:pStyle w:val="Style_1"/>
        <w:widowControl w:val="1"/>
        <w:numPr>
          <w:ilvl w:val="0"/>
          <w:numId w:val="2"/>
        </w:numPr>
        <w:ind w:hanging="425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паникуй! Остановись и медленно иди назад.</w:t>
      </w:r>
    </w:p>
    <w:p w14:paraId="1C000000">
      <w:pPr>
        <w:widowControl w:val="1"/>
        <w:ind w:left="1"/>
        <w:rPr>
          <w:rFonts w:ascii="Times New Roman" w:hAnsi="Times New Roman"/>
          <w:sz w:val="32"/>
        </w:rPr>
      </w:pPr>
    </w:p>
    <w:p w14:paraId="1D000000">
      <w:pPr>
        <w:pStyle w:val="Style_1"/>
        <w:widowControl w:val="1"/>
        <w:numPr>
          <w:ilvl w:val="0"/>
          <w:numId w:val="2"/>
        </w:numPr>
        <w:ind w:hanging="425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беги! Можно споткнуться или провалиться.</w:t>
      </w:r>
    </w:p>
    <w:p w14:paraId="1E000000">
      <w:pPr>
        <w:rPr>
          <w:rFonts w:ascii="Times New Roman" w:hAnsi="Times New Roman"/>
          <w:sz w:val="32"/>
        </w:rPr>
      </w:pPr>
    </w:p>
    <w:p w14:paraId="1F000000">
      <w:pPr>
        <w:pStyle w:val="Style_1"/>
        <w:widowControl w:val="1"/>
        <w:numPr>
          <w:ilvl w:val="0"/>
          <w:numId w:val="2"/>
        </w:numPr>
        <w:ind w:hanging="425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Позови на помощь! Звони 112, либо кричи на помощь взрослых</w:t>
      </w:r>
    </w:p>
    <w:p w14:paraId="20000000">
      <w:pPr>
        <w:pStyle w:val="Style_1"/>
        <w:rPr>
          <w:rFonts w:ascii="Times New Roman" w:hAnsi="Times New Roman"/>
          <w:sz w:val="32"/>
        </w:rPr>
      </w:pPr>
    </w:p>
    <w:p w14:paraId="21000000">
      <w:pPr>
        <w:widowControl w:val="1"/>
        <w:ind/>
        <w:jc w:val="center"/>
        <w:rPr>
          <w:rFonts w:ascii="Times New Roman" w:hAnsi="Times New Roman"/>
          <w:sz w:val="32"/>
        </w:rPr>
      </w:pPr>
      <w:r>
        <w:drawing>
          <wp:inline>
            <wp:extent cx="2476500" cy="3497483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476500" cy="34974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23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Проверь, запомнил ли ты прав</w:t>
      </w:r>
      <w:r>
        <w:rPr>
          <w:rFonts w:ascii="Times New Roman" w:hAnsi="Times New Roman"/>
          <w:b w:val="1"/>
          <w:i w:val="1"/>
          <w:sz w:val="32"/>
        </w:rPr>
        <w:t>ила</w:t>
      </w:r>
      <w:r>
        <w:rPr>
          <w:rFonts w:ascii="Times New Roman" w:hAnsi="Times New Roman"/>
          <w:b w:val="1"/>
          <w:i w:val="1"/>
          <w:sz w:val="32"/>
        </w:rPr>
        <w:t>?</w:t>
      </w:r>
    </w:p>
    <w:p w14:paraId="24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Можно ли играть в заброшенном доме?</w:t>
      </w:r>
    </w:p>
    <w:p w14:paraId="25000000">
      <w:pPr>
        <w:pStyle w:val="Style_1"/>
        <w:widowControl w:val="1"/>
        <w:ind w:left="426"/>
        <w:rPr>
          <w:rFonts w:ascii="Times New Roman" w:hAnsi="Times New Roman"/>
          <w:sz w:val="32"/>
        </w:rPr>
      </w:pPr>
    </w:p>
    <w:p w14:paraId="26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 де</w:t>
      </w:r>
      <w:r>
        <w:rPr>
          <w:rFonts w:ascii="Times New Roman" w:hAnsi="Times New Roman"/>
          <w:sz w:val="32"/>
        </w:rPr>
        <w:t>лать, если друг зовет в заброшен</w:t>
      </w:r>
      <w:r>
        <w:rPr>
          <w:rFonts w:ascii="Times New Roman" w:hAnsi="Times New Roman"/>
          <w:sz w:val="32"/>
        </w:rPr>
        <w:t>ное здание?</w:t>
      </w:r>
    </w:p>
    <w:p w14:paraId="27000000">
      <w:pPr>
        <w:rPr>
          <w:rFonts w:ascii="Times New Roman" w:hAnsi="Times New Roman"/>
          <w:sz w:val="32"/>
        </w:rPr>
      </w:pPr>
    </w:p>
    <w:p w14:paraId="28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Какой номер набрать в экстренном случае?</w:t>
      </w:r>
    </w:p>
    <w:p w14:paraId="29000000">
      <w:pPr>
        <w:pStyle w:val="Style_1"/>
        <w:widowControl w:val="1"/>
        <w:numPr>
          <w:ilvl w:val="0"/>
          <w:numId w:val="3"/>
        </w:numPr>
        <w:ind w:hanging="284" w:left="426"/>
        <w:rPr>
          <w:rFonts w:ascii="Times New Roman" w:hAnsi="Times New Roman"/>
          <w:sz w:val="32"/>
        </w:rPr>
      </w:pPr>
    </w:p>
    <w:p w14:paraId="2A000000">
      <w:pPr>
        <w:rPr>
          <w:rFonts w:ascii="Times New Roman" w:hAnsi="Times New Roman"/>
          <w:sz w:val="32"/>
        </w:rPr>
      </w:pPr>
      <w:r>
        <w:drawing>
          <wp:inline>
            <wp:extent cx="3143250" cy="314325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143250" cy="3143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B000000">
      <w:pPr>
        <w:rPr>
          <w:rFonts w:ascii="Times New Roman" w:hAnsi="Times New Roman"/>
          <w:sz w:val="32"/>
        </w:rPr>
      </w:pPr>
    </w:p>
    <w:p w14:paraId="2C000000">
      <w:pPr>
        <w:rPr>
          <w:rFonts w:ascii="Times New Roman" w:hAnsi="Times New Roman"/>
          <w:sz w:val="32"/>
        </w:rPr>
      </w:pPr>
    </w:p>
    <w:p w14:paraId="2D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2E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2F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30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31000000">
      <w:pPr>
        <w:widowControl w:val="1"/>
        <w:ind/>
        <w:jc w:val="center"/>
        <w:rPr>
          <w:rFonts w:ascii="Times New Roman" w:hAnsi="Times New Roman"/>
          <w:sz w:val="32"/>
        </w:rPr>
      </w:pPr>
    </w:p>
    <w:p w14:paraId="32000000">
      <w:pPr>
        <w:widowControl w:val="1"/>
        <w:ind/>
        <w:jc w:val="both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 xml:space="preserve">Запомните: настоящие приключения – это парки, музеи и спортплощадки! </w:t>
      </w:r>
    </w:p>
    <w:p w14:paraId="33000000">
      <w:pPr>
        <w:widowControl w:val="1"/>
        <w:ind/>
        <w:jc w:val="both"/>
        <w:rPr>
          <w:rFonts w:ascii="Times New Roman" w:hAnsi="Times New Roman"/>
          <w:b w:val="1"/>
          <w:i w:val="1"/>
          <w:sz w:val="40"/>
        </w:rPr>
      </w:pPr>
      <w:bookmarkStart w:id="1" w:name="_GoBack"/>
      <w:bookmarkEnd w:id="1"/>
      <w:r>
        <w:rPr>
          <w:rFonts w:ascii="Times New Roman" w:hAnsi="Times New Roman"/>
          <w:b w:val="1"/>
          <w:i w:val="1"/>
          <w:sz w:val="40"/>
        </w:rPr>
        <w:t>Расскажите об этих правилах друзьям. Берегите себя!</w:t>
      </w:r>
    </w:p>
    <w:sectPr>
      <w:pgSz w:h="11906" w:orient="landscape" w:w="16838"/>
      <w:pgMar w:bottom="142" w:footer="708" w:gutter="0" w:header="708" w:left="284" w:right="395" w:top="284"/>
      <w:cols w:equalWidth="1" w:num="3" w:space="70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jpeg" Type="http://schemas.openxmlformats.org/officeDocument/2006/relationships/image"/>
  <Relationship Id="rId6" Target="media/6.png" Type="http://schemas.openxmlformats.org/officeDocument/2006/relationships/image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media/5.jpeg" Type="http://schemas.openxmlformats.org/officeDocument/2006/relationships/image"/>
  <Relationship Id="rId11" Target="styles.xml" Type="http://schemas.openxmlformats.org/officeDocument/2006/relationships/styles"/>
  <Relationship Id="rId8" Target="media/8.jpeg" Type="http://schemas.openxmlformats.org/officeDocument/2006/relationships/image"/>
  <Relationship Id="rId2" Target="media/2.jpeg" Type="http://schemas.openxmlformats.org/officeDocument/2006/relationships/image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2025-07-01T04:13:00Z</dcterms:created>
  <dcterms:modified xsi:type="dcterms:W3CDTF">2025-07-07T06:17:12Z</dcterms:modified>
</cp:coreProperties>
</file>