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7F" w:rsidRPr="00500481" w:rsidRDefault="0008767F" w:rsidP="0008767F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bookmarkStart w:id="0" w:name="bookmark3488"/>
      <w:bookmarkStart w:id="1" w:name="bookmark3489"/>
      <w:bookmarkStart w:id="2" w:name="bookmark3490"/>
      <w:r w:rsidRPr="00500481">
        <w:rPr>
          <w:rFonts w:ascii="Times New Roman" w:hAnsi="Times New Roman"/>
          <w:sz w:val="18"/>
          <w:szCs w:val="18"/>
        </w:rPr>
        <w:t xml:space="preserve">Приложение </w:t>
      </w:r>
    </w:p>
    <w:p w:rsidR="0008767F" w:rsidRPr="00500481" w:rsidRDefault="0008767F" w:rsidP="0008767F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500481">
        <w:rPr>
          <w:rFonts w:ascii="Times New Roman" w:hAnsi="Times New Roman"/>
          <w:sz w:val="18"/>
          <w:szCs w:val="18"/>
        </w:rPr>
        <w:t xml:space="preserve">к ООП ООО МБОУ «СОШ № 6 </w:t>
      </w:r>
    </w:p>
    <w:p w:rsidR="0008767F" w:rsidRPr="00500481" w:rsidRDefault="0008767F" w:rsidP="0008767F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500481">
        <w:rPr>
          <w:rFonts w:ascii="Times New Roman" w:hAnsi="Times New Roman"/>
          <w:sz w:val="18"/>
          <w:szCs w:val="18"/>
        </w:rPr>
        <w:t>имеии</w:t>
      </w:r>
      <w:proofErr w:type="spellEnd"/>
      <w:r w:rsidRPr="00500481">
        <w:rPr>
          <w:rFonts w:ascii="Times New Roman" w:hAnsi="Times New Roman"/>
          <w:sz w:val="18"/>
          <w:szCs w:val="18"/>
        </w:rPr>
        <w:t xml:space="preserve"> А.В. Синицына»</w:t>
      </w:r>
    </w:p>
    <w:p w:rsidR="0008767F" w:rsidRDefault="0008767F" w:rsidP="0008767F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</w:p>
    <w:p w:rsidR="0008767F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08767F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«СРЕДНЯЯ ОБЩЕОБРАЗОВАТЕЛЬНАЯ ШКОЛА № 6</w:t>
      </w:r>
    </w:p>
    <w:p w:rsidR="0008767F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ИМЕНИ АЛЕКСАНДРА ВИКТОРОВИЧА СИНИЦЫНА»</w:t>
      </w:r>
    </w:p>
    <w:p w:rsidR="0008767F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 ГОРОДА БРАТСКА</w:t>
      </w:r>
    </w:p>
    <w:p w:rsidR="0008767F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08767F" w:rsidRDefault="0008767F" w:rsidP="0008767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РАССМОТРЕНО</w:t>
      </w:r>
      <w:proofErr w:type="gramEnd"/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b/>
          <w:sz w:val="24"/>
        </w:rPr>
        <w:t xml:space="preserve">СОГЛАСОВАНО  </w:t>
      </w: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b/>
          <w:sz w:val="24"/>
        </w:rPr>
        <w:t xml:space="preserve"> УТВЕРЖДАЮ</w:t>
      </w:r>
    </w:p>
    <w:p w:rsidR="0008767F" w:rsidRDefault="0008767F" w:rsidP="0008767F">
      <w:pPr>
        <w:tabs>
          <w:tab w:val="left" w:pos="718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Заседание ШМО                     Заседание МС                              Приказ №_____</w:t>
      </w:r>
    </w:p>
    <w:p w:rsidR="0008767F" w:rsidRDefault="0008767F" w:rsidP="0008767F">
      <w:pPr>
        <w:tabs>
          <w:tab w:val="left" w:pos="3915"/>
          <w:tab w:val="left" w:pos="718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                МБОУ «СОШ№ 6                       от «___»____20__г.</w:t>
      </w:r>
    </w:p>
    <w:p w:rsidR="0008767F" w:rsidRDefault="0008767F" w:rsidP="0008767F">
      <w:pPr>
        <w:tabs>
          <w:tab w:val="left" w:pos="3915"/>
          <w:tab w:val="left" w:pos="718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МБОУ «СОШ№ 6                   имени А.В. Синицына»</w:t>
      </w:r>
      <w:r w:rsidRPr="004F47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Директор</w:t>
      </w:r>
    </w:p>
    <w:p w:rsidR="0008767F" w:rsidRDefault="0008767F" w:rsidP="0008767F">
      <w:pPr>
        <w:tabs>
          <w:tab w:val="left" w:pos="3915"/>
          <w:tab w:val="left" w:pos="718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имени А.В. Синицына»</w:t>
      </w:r>
      <w:r w:rsidRPr="004F47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Протокол №_____</w:t>
      </w:r>
      <w:r w:rsidRPr="004F47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МБОУ «СОШ №6</w:t>
      </w:r>
    </w:p>
    <w:p w:rsidR="0008767F" w:rsidRDefault="0008767F" w:rsidP="0008767F">
      <w:pPr>
        <w:tabs>
          <w:tab w:val="left" w:pos="3915"/>
          <w:tab w:val="left" w:pos="718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№____                   от «___»______20__г.                  имени А.В. Синицына»</w:t>
      </w:r>
    </w:p>
    <w:p w:rsidR="0008767F" w:rsidRDefault="0008767F" w:rsidP="0008767F">
      <w:pPr>
        <w:tabs>
          <w:tab w:val="left" w:pos="3915"/>
          <w:tab w:val="left" w:pos="718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«___»_______20__г.           Зам. директора по УВР               </w:t>
      </w:r>
      <w:proofErr w:type="spellStart"/>
      <w:r>
        <w:rPr>
          <w:rFonts w:ascii="Times New Roman" w:hAnsi="Times New Roman"/>
          <w:sz w:val="24"/>
        </w:rPr>
        <w:t>________Юдина</w:t>
      </w:r>
      <w:proofErr w:type="spellEnd"/>
      <w:r>
        <w:rPr>
          <w:rFonts w:ascii="Times New Roman" w:hAnsi="Times New Roman"/>
          <w:sz w:val="24"/>
        </w:rPr>
        <w:t xml:space="preserve"> О.Н</w:t>
      </w:r>
    </w:p>
    <w:p w:rsidR="0008767F" w:rsidRDefault="0008767F" w:rsidP="0008767F">
      <w:pPr>
        <w:tabs>
          <w:tab w:val="left" w:pos="3915"/>
          <w:tab w:val="left" w:pos="7185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ШМО               </w:t>
      </w:r>
      <w:proofErr w:type="spellStart"/>
      <w:r>
        <w:rPr>
          <w:rFonts w:ascii="Times New Roman" w:hAnsi="Times New Roman"/>
          <w:sz w:val="24"/>
        </w:rPr>
        <w:t>________Жеребцова</w:t>
      </w:r>
      <w:proofErr w:type="spellEnd"/>
      <w:r>
        <w:rPr>
          <w:rFonts w:ascii="Times New Roman" w:hAnsi="Times New Roman"/>
          <w:sz w:val="24"/>
        </w:rPr>
        <w:t xml:space="preserve"> Т.А.                                                 </w:t>
      </w:r>
    </w:p>
    <w:p w:rsidR="0008767F" w:rsidRDefault="0008767F" w:rsidP="0008767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   </w:t>
      </w:r>
      <w:proofErr w:type="spellStart"/>
      <w:r>
        <w:rPr>
          <w:rFonts w:ascii="Times New Roman" w:hAnsi="Times New Roman"/>
          <w:sz w:val="24"/>
        </w:rPr>
        <w:t>Козик</w:t>
      </w:r>
      <w:proofErr w:type="spellEnd"/>
      <w:r>
        <w:rPr>
          <w:rFonts w:ascii="Times New Roman" w:hAnsi="Times New Roman"/>
          <w:sz w:val="24"/>
        </w:rPr>
        <w:t xml:space="preserve"> О.В.</w:t>
      </w:r>
    </w:p>
    <w:p w:rsidR="0008767F" w:rsidRDefault="0008767F" w:rsidP="0008767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08767F" w:rsidRDefault="0008767F" w:rsidP="0008767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08767F" w:rsidRDefault="0008767F" w:rsidP="0008767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08767F" w:rsidRDefault="0008767F" w:rsidP="0008767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08767F" w:rsidRDefault="0008767F" w:rsidP="0008767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08767F" w:rsidRPr="00C84110" w:rsidRDefault="0008767F" w:rsidP="0008767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8767F" w:rsidRPr="00827B51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27B51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08767F" w:rsidRPr="00827B51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27B51">
        <w:rPr>
          <w:rFonts w:ascii="Times New Roman" w:hAnsi="Times New Roman"/>
          <w:sz w:val="28"/>
          <w:szCs w:val="28"/>
        </w:rPr>
        <w:t>Учебного предмета (курса)</w:t>
      </w:r>
    </w:p>
    <w:p w:rsidR="0008767F" w:rsidRPr="00827B51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E2FA5">
        <w:rPr>
          <w:rFonts w:ascii="Times New Roman" w:hAnsi="Times New Roman"/>
          <w:sz w:val="28"/>
          <w:szCs w:val="28"/>
        </w:rPr>
        <w:t>ГЕОМЕТРИЯ</w:t>
      </w:r>
      <w:r w:rsidRPr="00827B51">
        <w:rPr>
          <w:rFonts w:ascii="Times New Roman" w:hAnsi="Times New Roman"/>
          <w:sz w:val="28"/>
          <w:szCs w:val="28"/>
        </w:rPr>
        <w:t>»</w:t>
      </w:r>
    </w:p>
    <w:p w:rsidR="0008767F" w:rsidRPr="00827B51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27B51">
        <w:rPr>
          <w:rFonts w:ascii="Times New Roman" w:hAnsi="Times New Roman"/>
          <w:sz w:val="28"/>
          <w:szCs w:val="28"/>
        </w:rPr>
        <w:t>(базовый уровень)</w:t>
      </w:r>
    </w:p>
    <w:p w:rsidR="0008767F" w:rsidRPr="00827B51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учащихся 7-9 </w:t>
      </w:r>
      <w:r w:rsidRPr="00827B51">
        <w:rPr>
          <w:rFonts w:ascii="Times New Roman" w:hAnsi="Times New Roman"/>
          <w:sz w:val="28"/>
          <w:szCs w:val="28"/>
        </w:rPr>
        <w:t>класса</w:t>
      </w:r>
    </w:p>
    <w:p w:rsidR="0008767F" w:rsidRPr="00827B51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08767F" w:rsidRPr="00827B51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08767F" w:rsidRPr="00827B51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08767F" w:rsidRPr="00827B51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08767F" w:rsidRPr="00827B51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08767F" w:rsidRPr="00827B51" w:rsidRDefault="0008767F" w:rsidP="000876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7B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27B51">
        <w:rPr>
          <w:rFonts w:ascii="Times New Roman" w:hAnsi="Times New Roman"/>
          <w:sz w:val="28"/>
          <w:szCs w:val="28"/>
        </w:rPr>
        <w:t xml:space="preserve"> Разработа</w:t>
      </w:r>
      <w:proofErr w:type="gramStart"/>
      <w:r w:rsidRPr="00827B51">
        <w:rPr>
          <w:rFonts w:ascii="Times New Roman" w:hAnsi="Times New Roman"/>
          <w:sz w:val="28"/>
          <w:szCs w:val="28"/>
        </w:rPr>
        <w:t>л(</w:t>
      </w:r>
      <w:proofErr w:type="gramEnd"/>
      <w:r w:rsidRPr="00827B51">
        <w:rPr>
          <w:rFonts w:ascii="Times New Roman" w:hAnsi="Times New Roman"/>
          <w:sz w:val="28"/>
          <w:szCs w:val="28"/>
        </w:rPr>
        <w:t xml:space="preserve">а): </w:t>
      </w:r>
    </w:p>
    <w:p w:rsidR="0008767F" w:rsidRPr="00827B51" w:rsidRDefault="0008767F" w:rsidP="0008767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27B5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Козик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</w:t>
      </w:r>
    </w:p>
    <w:p w:rsidR="0008767F" w:rsidRPr="00827B51" w:rsidRDefault="0008767F" w:rsidP="0008767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</w:t>
      </w:r>
      <w:r w:rsidRPr="00827B51">
        <w:rPr>
          <w:rFonts w:ascii="Times New Roman" w:hAnsi="Times New Roman"/>
          <w:sz w:val="28"/>
          <w:szCs w:val="28"/>
        </w:rPr>
        <w:t>,</w:t>
      </w:r>
    </w:p>
    <w:p w:rsidR="0008767F" w:rsidRPr="00827B51" w:rsidRDefault="0008767F" w:rsidP="0008767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первой </w:t>
      </w:r>
      <w:r w:rsidRPr="00827B51">
        <w:rPr>
          <w:rFonts w:ascii="Times New Roman" w:hAnsi="Times New Roman"/>
          <w:sz w:val="28"/>
          <w:szCs w:val="28"/>
        </w:rPr>
        <w:t xml:space="preserve">квалификационной </w:t>
      </w:r>
    </w:p>
    <w:p w:rsidR="0008767F" w:rsidRPr="00827B51" w:rsidRDefault="0008767F" w:rsidP="0008767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27B51">
        <w:rPr>
          <w:rFonts w:ascii="Times New Roman" w:hAnsi="Times New Roman"/>
          <w:sz w:val="28"/>
          <w:szCs w:val="28"/>
        </w:rPr>
        <w:t>категории.</w:t>
      </w:r>
    </w:p>
    <w:p w:rsidR="0008767F" w:rsidRPr="00827B51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767F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767F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767F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767F" w:rsidRPr="00827B51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767F" w:rsidRPr="00827B51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767F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767F" w:rsidRPr="00827B51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767F" w:rsidRPr="00827B51" w:rsidRDefault="0008767F" w:rsidP="000876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27B51">
        <w:rPr>
          <w:rFonts w:ascii="Times New Roman" w:hAnsi="Times New Roman"/>
          <w:sz w:val="28"/>
          <w:szCs w:val="28"/>
        </w:rPr>
        <w:t>Братск, 20</w:t>
      </w:r>
      <w:r>
        <w:rPr>
          <w:rFonts w:ascii="Times New Roman" w:hAnsi="Times New Roman"/>
          <w:sz w:val="28"/>
          <w:szCs w:val="28"/>
        </w:rPr>
        <w:t>22</w:t>
      </w:r>
      <w:r w:rsidRPr="00827B51">
        <w:rPr>
          <w:rFonts w:ascii="Times New Roman" w:hAnsi="Times New Roman"/>
          <w:sz w:val="28"/>
          <w:szCs w:val="28"/>
        </w:rPr>
        <w:t xml:space="preserve"> г.</w:t>
      </w:r>
    </w:p>
    <w:p w:rsidR="0008767F" w:rsidRDefault="0008767F" w:rsidP="0008767F">
      <w:pPr>
        <w:pStyle w:val="a3"/>
        <w:tabs>
          <w:tab w:val="left" w:pos="212"/>
        </w:tabs>
        <w:spacing w:after="60" w:line="240" w:lineRule="auto"/>
        <w:ind w:left="140" w:firstLine="0"/>
        <w:jc w:val="both"/>
        <w:rPr>
          <w:rFonts w:ascii="Times New Roman" w:hAnsi="Times New Roman" w:cstheme="minorBidi"/>
          <w:color w:val="auto"/>
          <w:sz w:val="24"/>
          <w:szCs w:val="24"/>
        </w:rPr>
      </w:pPr>
    </w:p>
    <w:p w:rsidR="00072DE6" w:rsidRDefault="00072DE6" w:rsidP="0008767F">
      <w:pPr>
        <w:pStyle w:val="a3"/>
        <w:tabs>
          <w:tab w:val="left" w:pos="212"/>
        </w:tabs>
        <w:spacing w:after="60" w:line="240" w:lineRule="auto"/>
        <w:ind w:left="140" w:firstLine="0"/>
        <w:jc w:val="both"/>
        <w:rPr>
          <w:rStyle w:val="21"/>
          <w:rFonts w:ascii="Times New Roman" w:hAnsi="Times New Roman" w:cs="Times New Roman"/>
          <w:color w:val="231F20"/>
          <w:sz w:val="24"/>
          <w:szCs w:val="24"/>
        </w:rPr>
      </w:pPr>
      <w:r w:rsidRPr="0008767F">
        <w:rPr>
          <w:rStyle w:val="21"/>
          <w:rFonts w:ascii="Times New Roman" w:hAnsi="Times New Roman" w:cs="Times New Roman"/>
          <w:color w:val="231F20"/>
          <w:sz w:val="24"/>
          <w:szCs w:val="24"/>
        </w:rPr>
        <w:lastRenderedPageBreak/>
        <w:t>РАБОЧАЯ ПРОГРАММА УЧЕБНОГО КУРСА «ГЕОМЕТРИЯ». 7-9 КЛАССЫ</w:t>
      </w:r>
      <w:bookmarkEnd w:id="0"/>
      <w:bookmarkEnd w:id="1"/>
      <w:bookmarkEnd w:id="2"/>
    </w:p>
    <w:p w:rsidR="0008767F" w:rsidRPr="0008767F" w:rsidRDefault="0008767F" w:rsidP="0008767F">
      <w:pPr>
        <w:pStyle w:val="a3"/>
        <w:tabs>
          <w:tab w:val="left" w:pos="212"/>
        </w:tabs>
        <w:spacing w:after="60" w:line="240" w:lineRule="auto"/>
        <w:ind w:left="14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72DE6" w:rsidRPr="0008767F" w:rsidRDefault="00072DE6" w:rsidP="0008767F">
      <w:pPr>
        <w:pStyle w:val="20"/>
        <w:spacing w:after="180"/>
        <w:rPr>
          <w:rFonts w:ascii="Times New Roman" w:hAnsi="Times New Roman" w:cs="Times New Roman"/>
          <w:b w:val="0"/>
          <w:bCs w:val="0"/>
          <w:color w:val="auto"/>
          <w:w w:val="100"/>
          <w:sz w:val="24"/>
          <w:szCs w:val="24"/>
        </w:rPr>
      </w:pPr>
      <w:r w:rsidRPr="0008767F">
        <w:rPr>
          <w:rStyle w:val="2"/>
          <w:rFonts w:ascii="Times New Roman" w:hAnsi="Times New Roman" w:cs="Times New Roman"/>
          <w:b/>
          <w:bCs/>
          <w:color w:val="231F20"/>
          <w:sz w:val="24"/>
          <w:szCs w:val="24"/>
        </w:rPr>
        <w:t>ЦЕЛИ ИЗУЧЕНИЯ УЧЕБНОГО КУРСА</w:t>
      </w:r>
    </w:p>
    <w:p w:rsidR="00072DE6" w:rsidRPr="0008767F" w:rsidRDefault="00072DE6" w:rsidP="005E2FA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«Математику уже затем учить надо, что она ум в порядок приводит», — писал великий русский ученый Михаил Васи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льевич Ломоносов. И в этом состоит одна из двух целей обуче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ния геометрии как составной части математики в школе. Этой цели соответствует доказательная линия преподавания геоме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 xml:space="preserve">трии. Следуя представленной рабочей программе, начиная с седьмого класса на уроках геометрии </w:t>
      </w:r>
      <w:proofErr w:type="gramStart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 xml:space="preserve"> учится про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водить доказательные рассуждения, строить логические умоза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 xml:space="preserve">ключения, доказывать истинные утверждения и строить </w:t>
      </w:r>
      <w:proofErr w:type="spellStart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контр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примеры</w:t>
      </w:r>
      <w:proofErr w:type="spellEnd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 xml:space="preserve"> к ложным, проводить рассуждения «от противного», отличать свойства от признаков, формулировать обратные ут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верждения. Ученик, овладевший искусством рассуждать, будет применять его и в окружающей жизни. И в этом состоит важ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ное воспитательное значение изучения геометрии, присущее именно отечественной математической школе.</w:t>
      </w:r>
    </w:p>
    <w:p w:rsidR="00072DE6" w:rsidRPr="0008767F" w:rsidRDefault="00072DE6" w:rsidP="005E2FA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Вместе с тем авторы программы предостерегают учителя от излишнего формализма, особенно в отношении начал и основа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 xml:space="preserve">ний геометрии. Французский математик Жан </w:t>
      </w:r>
      <w:proofErr w:type="spellStart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Дьедонне</w:t>
      </w:r>
      <w:proofErr w:type="spellEnd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 xml:space="preserve"> по это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му поводу высказался так: «Что касается деликатной пробле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ре, чем идея аксиом, являются истинными и единственными двигателями математического мышления».</w:t>
      </w:r>
    </w:p>
    <w:p w:rsidR="00072DE6" w:rsidRPr="0008767F" w:rsidRDefault="00072DE6" w:rsidP="005E2FA5">
      <w:pPr>
        <w:pStyle w:val="a3"/>
        <w:spacing w:after="3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считать необходимую длину оптоволоконного кабеля или тре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</w:t>
      </w:r>
    </w:p>
    <w:p w:rsidR="00072DE6" w:rsidRPr="0008767F" w:rsidRDefault="00072DE6" w:rsidP="005E2FA5">
      <w:pPr>
        <w:pStyle w:val="20"/>
        <w:spacing w:after="18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4"/>
          <w:szCs w:val="24"/>
        </w:rPr>
      </w:pPr>
      <w:r w:rsidRPr="0008767F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МЕСТО УЧЕБНОГО КУРСА В УЧЕБНОМ ПЛАНЕ</w:t>
      </w:r>
    </w:p>
    <w:p w:rsidR="00072DE6" w:rsidRPr="0008767F" w:rsidRDefault="00072DE6" w:rsidP="005E2FA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000000"/>
          <w:sz w:val="24"/>
          <w:szCs w:val="24"/>
        </w:rPr>
        <w:t>Согласно учебному плану в 7—9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</w:t>
      </w:r>
      <w:r w:rsidRPr="0008767F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сти» и «Преобразования подобия».</w:t>
      </w:r>
    </w:p>
    <w:p w:rsidR="00072DE6" w:rsidRPr="0008767F" w:rsidRDefault="00072DE6" w:rsidP="005E2FA5">
      <w:pPr>
        <w:pStyle w:val="a3"/>
        <w:spacing w:after="6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000000"/>
          <w:sz w:val="24"/>
          <w:szCs w:val="24"/>
        </w:rPr>
        <w:t>Учебный план предусматривает изучение геометрии на базо</w:t>
      </w:r>
      <w:r w:rsidRPr="0008767F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вом уровне, исходя из не менее 68 учебных часов в учебном году, всего за три года обучения — не менее 204 часов.</w:t>
      </w:r>
    </w:p>
    <w:p w:rsidR="00072DE6" w:rsidRPr="0008767F" w:rsidRDefault="00072DE6" w:rsidP="005E2FA5">
      <w:pPr>
        <w:pStyle w:val="20"/>
        <w:spacing w:after="6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4"/>
          <w:szCs w:val="24"/>
        </w:rPr>
      </w:pPr>
      <w:r w:rsidRPr="0008767F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КУРСА (ПО ГОДАМ ОБУЧЕНИЯ)</w:t>
      </w:r>
    </w:p>
    <w:p w:rsidR="00072DE6" w:rsidRPr="0008767F" w:rsidRDefault="00072DE6" w:rsidP="005E2FA5">
      <w:pPr>
        <w:pStyle w:val="30"/>
        <w:keepNext/>
        <w:keepLines/>
        <w:numPr>
          <w:ilvl w:val="0"/>
          <w:numId w:val="2"/>
        </w:numPr>
        <w:tabs>
          <w:tab w:val="left" w:pos="243"/>
        </w:tabs>
        <w:spacing w:after="6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3" w:name="bookmark3493"/>
      <w:bookmarkStart w:id="4" w:name="bookmark3491"/>
      <w:bookmarkStart w:id="5" w:name="bookmark3492"/>
      <w:bookmarkStart w:id="6" w:name="bookmark3494"/>
      <w:bookmarkEnd w:id="3"/>
      <w:r w:rsidRPr="0008767F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bookmarkEnd w:id="4"/>
      <w:bookmarkEnd w:id="5"/>
      <w:bookmarkEnd w:id="6"/>
    </w:p>
    <w:p w:rsidR="00072DE6" w:rsidRPr="0008767F" w:rsidRDefault="00072DE6" w:rsidP="005E2FA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000000"/>
          <w:sz w:val="24"/>
          <w:szCs w:val="24"/>
        </w:rPr>
        <w:t>Начальные понятия геометрии. Точка, прямая, отрезок, луч. Угол. Виды углов. Вертикальные и смежные углы. Биссектри</w:t>
      </w:r>
      <w:r w:rsidRPr="0008767F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са угла. Параллельность и перпенди</w:t>
      </w:r>
      <w:r w:rsidRPr="0008767F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 xml:space="preserve">кулярность </w:t>
      </w:r>
      <w:proofErr w:type="gramStart"/>
      <w:r w:rsidRPr="0008767F">
        <w:rPr>
          <w:rStyle w:val="1"/>
          <w:rFonts w:ascii="Times New Roman" w:hAnsi="Times New Roman" w:cs="Times New Roman"/>
          <w:color w:val="000000"/>
          <w:sz w:val="24"/>
          <w:szCs w:val="24"/>
        </w:rPr>
        <w:t>прямых</w:t>
      </w:r>
      <w:proofErr w:type="gramEnd"/>
      <w:r w:rsidRPr="0008767F">
        <w:rPr>
          <w:rStyle w:val="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72DE6" w:rsidRPr="0008767F" w:rsidRDefault="00072DE6" w:rsidP="005E2FA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>Основные построения с помощью циркуля и линейки.</w:t>
      </w:r>
    </w:p>
    <w:p w:rsidR="00072DE6" w:rsidRPr="0008767F" w:rsidRDefault="00072DE6" w:rsidP="005E2FA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000000"/>
          <w:sz w:val="24"/>
          <w:szCs w:val="24"/>
        </w:rPr>
        <w:t>Треугольник. Высота, медиана, биссектриса, их свойства. Равнобедренный и равносторонний треугольники. Неравенство треугольника.</w:t>
      </w:r>
    </w:p>
    <w:p w:rsidR="00072DE6" w:rsidRPr="0008767F" w:rsidRDefault="00072DE6" w:rsidP="005E2FA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000000"/>
          <w:sz w:val="24"/>
          <w:szCs w:val="24"/>
        </w:rPr>
        <w:t>Свойства и признаки равнобедренного треугольника. При</w:t>
      </w:r>
      <w:r w:rsidRPr="0008767F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знаки равенства треугольников.</w:t>
      </w:r>
    </w:p>
    <w:p w:rsidR="00072DE6" w:rsidRPr="0008767F" w:rsidRDefault="00072DE6" w:rsidP="005E2FA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Свойства и признаки </w:t>
      </w:r>
      <w:proofErr w:type="gramStart"/>
      <w:r w:rsidRPr="0008767F">
        <w:rPr>
          <w:rStyle w:val="1"/>
          <w:rFonts w:ascii="Times New Roman" w:hAnsi="Times New Roman" w:cs="Times New Roman"/>
          <w:color w:val="000000"/>
          <w:sz w:val="24"/>
          <w:szCs w:val="24"/>
        </w:rPr>
        <w:t>параллельных</w:t>
      </w:r>
      <w:proofErr w:type="gramEnd"/>
      <w:r w:rsidRPr="0008767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прямых. Сумма углов треугольника. Внешние углы треугольника.</w:t>
      </w:r>
    </w:p>
    <w:p w:rsidR="00072DE6" w:rsidRPr="0008767F" w:rsidRDefault="00072DE6" w:rsidP="005E2FA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000000"/>
          <w:sz w:val="24"/>
          <w:szCs w:val="24"/>
        </w:rPr>
        <w:t>Прямоугольный треугольник. Свойство медианы прямо</w:t>
      </w:r>
      <w:r w:rsidRPr="0008767F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угольного треугольника, проведённой к гипотенузе. Признаки равенства прямоугольных треугольников. Прямоугольный тре</w:t>
      </w:r>
      <w:r w:rsidRPr="0008767F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угольник с углом в 30°.</w:t>
      </w:r>
    </w:p>
    <w:p w:rsidR="00072DE6" w:rsidRPr="0008767F" w:rsidRDefault="00072DE6" w:rsidP="005E2FA5">
      <w:pPr>
        <w:pStyle w:val="a3"/>
        <w:spacing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000000"/>
          <w:sz w:val="24"/>
          <w:szCs w:val="24"/>
        </w:rPr>
        <w:t>Неравенства в геометрии: неравенство треугольника, нера</w:t>
      </w:r>
      <w:r w:rsidRPr="0008767F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венство о длине ломаной, теорема о большем угле и большей стороне треугольника. Перпендикуляр и наклонная.</w:t>
      </w:r>
    </w:p>
    <w:p w:rsidR="00072DE6" w:rsidRPr="0008767F" w:rsidRDefault="00072DE6" w:rsidP="005E2FA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072DE6" w:rsidRPr="0008767F" w:rsidRDefault="00072DE6" w:rsidP="005E2FA5">
      <w:pPr>
        <w:pStyle w:val="a3"/>
        <w:spacing w:after="28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072DE6" w:rsidRPr="0008767F" w:rsidRDefault="00072DE6" w:rsidP="005E2FA5">
      <w:pPr>
        <w:pStyle w:val="30"/>
        <w:keepNext/>
        <w:keepLines/>
        <w:numPr>
          <w:ilvl w:val="0"/>
          <w:numId w:val="2"/>
        </w:numPr>
        <w:tabs>
          <w:tab w:val="left" w:pos="263"/>
        </w:tabs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7" w:name="bookmark3497"/>
      <w:bookmarkStart w:id="8" w:name="bookmark3495"/>
      <w:bookmarkStart w:id="9" w:name="bookmark3496"/>
      <w:bookmarkStart w:id="10" w:name="bookmark3498"/>
      <w:bookmarkEnd w:id="7"/>
      <w:r w:rsidRPr="0008767F">
        <w:rPr>
          <w:rStyle w:val="3"/>
          <w:rFonts w:ascii="Times New Roman" w:hAnsi="Times New Roman" w:cs="Times New Roman"/>
          <w:b/>
          <w:bCs/>
          <w:color w:val="231F20"/>
          <w:sz w:val="24"/>
          <w:szCs w:val="24"/>
        </w:rPr>
        <w:t>класс</w:t>
      </w:r>
      <w:bookmarkEnd w:id="8"/>
      <w:bookmarkEnd w:id="9"/>
      <w:bookmarkEnd w:id="10"/>
    </w:p>
    <w:p w:rsidR="00072DE6" w:rsidRPr="0008767F" w:rsidRDefault="00F43480" w:rsidP="005E2FA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 xml:space="preserve">Многоугольник. </w:t>
      </w:r>
      <w:r w:rsidR="00072DE6"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Четырёхугольники. Параллелограмм, его признаки и свой</w:t>
      </w:r>
      <w:r w:rsidR="00072DE6"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072DE6" w:rsidRPr="0008767F" w:rsidRDefault="00F43480" w:rsidP="005E2FA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 xml:space="preserve">Симметричные фигуры. Основные свойства осевой симметрии. Примеры симметрии в окружающем мире. </w:t>
      </w:r>
      <w:r w:rsidR="00072DE6"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Центральная симметрия.</w:t>
      </w:r>
    </w:p>
    <w:p w:rsidR="00072DE6" w:rsidRPr="0008767F" w:rsidRDefault="00072DE6" w:rsidP="005E2FA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Теорема Фалеса и теорема о пропорциональных отрезках. Средние линии треугольника и трапеции.</w:t>
      </w:r>
    </w:p>
    <w:p w:rsidR="00072DE6" w:rsidRPr="0008767F" w:rsidRDefault="00072DE6" w:rsidP="005E2FA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072DE6" w:rsidRPr="0008767F" w:rsidRDefault="00072DE6" w:rsidP="005E2FA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072DE6" w:rsidRPr="0008767F" w:rsidRDefault="00072DE6" w:rsidP="005E2FA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Вычисление площадей треугольников и многоугольников на клетчатой бумаге.</w:t>
      </w:r>
    </w:p>
    <w:p w:rsidR="00072DE6" w:rsidRPr="0008767F" w:rsidRDefault="00072DE6" w:rsidP="005E2FA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Теорема Пифагора. Применение теоремы Пифагора при ре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шении практических задач.</w:t>
      </w:r>
    </w:p>
    <w:p w:rsidR="00072DE6" w:rsidRPr="0008767F" w:rsidRDefault="00072DE6" w:rsidP="005E2FA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Синус, косинус, тангенс острого угла прямоугольного треу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гольника. Тригонометрические функции углов в 30°, 45° и 60°.</w:t>
      </w:r>
    </w:p>
    <w:p w:rsidR="00072DE6" w:rsidRPr="0008767F" w:rsidRDefault="00072DE6" w:rsidP="005E2FA5">
      <w:pPr>
        <w:pStyle w:val="a3"/>
        <w:spacing w:after="24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Вписанные и центральные углы, угол между касательной и хордой. Углы между хордами и секущими.</w:t>
      </w:r>
      <w:r w:rsidR="006E4F77" w:rsidRPr="0008767F">
        <w:rPr>
          <w:rFonts w:ascii="Times New Roman" w:hAnsi="Times New Roman" w:cs="Times New Roman"/>
          <w:sz w:val="24"/>
          <w:szCs w:val="24"/>
        </w:rPr>
        <w:t xml:space="preserve"> </w:t>
      </w:r>
      <w:r w:rsidR="006E4F77"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Теорема о произведении отрезков хорд.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E74C8D"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Вписанная и опи</w:t>
      </w:r>
      <w:r w:rsidR="00E74C8D"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санная окружности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:rsidR="00072DE6" w:rsidRPr="0008767F" w:rsidRDefault="00072DE6" w:rsidP="005E2FA5">
      <w:pPr>
        <w:pStyle w:val="30"/>
        <w:keepNext/>
        <w:keepLines/>
        <w:numPr>
          <w:ilvl w:val="0"/>
          <w:numId w:val="2"/>
        </w:numPr>
        <w:tabs>
          <w:tab w:val="left" w:pos="263"/>
        </w:tabs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1" w:name="bookmark3501"/>
      <w:bookmarkStart w:id="12" w:name="bookmark3499"/>
      <w:bookmarkStart w:id="13" w:name="bookmark3500"/>
      <w:bookmarkStart w:id="14" w:name="bookmark3502"/>
      <w:bookmarkEnd w:id="11"/>
      <w:r w:rsidRPr="0008767F">
        <w:rPr>
          <w:rStyle w:val="3"/>
          <w:rFonts w:ascii="Times New Roman" w:hAnsi="Times New Roman" w:cs="Times New Roman"/>
          <w:b/>
          <w:bCs/>
          <w:color w:val="231F20"/>
          <w:sz w:val="24"/>
          <w:szCs w:val="24"/>
        </w:rPr>
        <w:t>класс</w:t>
      </w:r>
      <w:bookmarkEnd w:id="12"/>
      <w:bookmarkEnd w:id="13"/>
      <w:bookmarkEnd w:id="14"/>
    </w:p>
    <w:p w:rsidR="00072DE6" w:rsidRPr="0008767F" w:rsidRDefault="00072DE6" w:rsidP="005E2FA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Синус, косинус, тангенс углов от 0 до 180°. Основное триго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нометрическое тождество. Формулы приведения.</w:t>
      </w:r>
    </w:p>
    <w:p w:rsidR="00072DE6" w:rsidRPr="0008767F" w:rsidRDefault="00072DE6" w:rsidP="005E2FA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Решение треугольников. Теорема косинусов и теорема сину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сов. Решение практических задач с использованием теоремы косинусов и теоремы синусов.</w:t>
      </w:r>
    </w:p>
    <w:p w:rsidR="00072DE6" w:rsidRPr="0008767F" w:rsidRDefault="00072DE6" w:rsidP="005E2FA5">
      <w:pPr>
        <w:pStyle w:val="a3"/>
        <w:spacing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Преобразование подобия. Подобие соответственных элемен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тов.</w:t>
      </w:r>
    </w:p>
    <w:p w:rsidR="00072DE6" w:rsidRPr="0008767F" w:rsidRDefault="00072DE6" w:rsidP="005E2FA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Вектор, длина (модуль) вектора, </w:t>
      </w:r>
      <w:proofErr w:type="spellStart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сонаправленные</w:t>
      </w:r>
      <w:proofErr w:type="spellEnd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 xml:space="preserve"> векторы, противоположно направленные векторы, </w:t>
      </w:r>
      <w:proofErr w:type="spellStart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коллинеарность</w:t>
      </w:r>
      <w:proofErr w:type="spellEnd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 xml:space="preserve"> век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торов, равенство векторов, операции над векторами.</w:t>
      </w:r>
      <w:proofErr w:type="gramEnd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 xml:space="preserve"> Разложе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072DE6" w:rsidRPr="0008767F" w:rsidRDefault="00072DE6" w:rsidP="005E2FA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Декартовы координаты на плоскости. Уравнения прямой и окружности в координатах, пересечение окружностей и пря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мых. Метод координат и его применение.</w:t>
      </w:r>
    </w:p>
    <w:p w:rsidR="00072DE6" w:rsidRPr="0008767F" w:rsidRDefault="00072DE6" w:rsidP="005E2FA5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  <w:r w:rsidR="00E74C8D"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 xml:space="preserve"> Взаимное расположение двух окружностей. Касание окружностей. Общие касательные к двум окружностям.</w:t>
      </w:r>
    </w:p>
    <w:p w:rsidR="00072DE6" w:rsidRPr="0008767F" w:rsidRDefault="00072DE6" w:rsidP="005E2FA5">
      <w:pPr>
        <w:pStyle w:val="a3"/>
        <w:spacing w:after="4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Движения плоскости и внутренние симметрии фигур (элементарные представления). Параллельный перенос. Пово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рот.</w:t>
      </w:r>
    </w:p>
    <w:p w:rsidR="00072DE6" w:rsidRPr="0008767F" w:rsidRDefault="00072DE6" w:rsidP="005E2FA5">
      <w:pPr>
        <w:pStyle w:val="20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4"/>
          <w:szCs w:val="24"/>
        </w:rPr>
      </w:pPr>
      <w:r w:rsidRPr="0008767F">
        <w:rPr>
          <w:rStyle w:val="2"/>
          <w:rFonts w:ascii="Times New Roman" w:hAnsi="Times New Roman" w:cs="Times New Roman"/>
          <w:b/>
          <w:bCs/>
          <w:color w:val="231F20"/>
          <w:sz w:val="24"/>
          <w:szCs w:val="24"/>
        </w:rPr>
        <w:t>ПЛАНИРУЕМЫЕ ПРЕДМЕТНЫЕ РЕЗУЛЬТАТЫ ОСВОЕНИЯ РАБОЧЕЙ ПРОГРАММЫ КУРСА (ПО ГОДАМ ОБУЧЕНИЯ)</w:t>
      </w:r>
    </w:p>
    <w:p w:rsidR="00072DE6" w:rsidRPr="0008767F" w:rsidRDefault="00072DE6" w:rsidP="005E2FA5">
      <w:pPr>
        <w:pStyle w:val="a3"/>
        <w:spacing w:after="8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Освоение учебного курса «Геометрия» на уровне основного общего образования должно обеспечивать достижение следую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щих предметных образовательных результатов:</w:t>
      </w:r>
    </w:p>
    <w:p w:rsidR="00072DE6" w:rsidRPr="0008767F" w:rsidRDefault="00072DE6" w:rsidP="005E2FA5">
      <w:pPr>
        <w:pStyle w:val="30"/>
        <w:keepNext/>
        <w:keepLines/>
        <w:numPr>
          <w:ilvl w:val="0"/>
          <w:numId w:val="3"/>
        </w:numPr>
        <w:tabs>
          <w:tab w:val="left" w:pos="236"/>
        </w:tabs>
        <w:spacing w:after="4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5" w:name="bookmark3505"/>
      <w:bookmarkStart w:id="16" w:name="bookmark3503"/>
      <w:bookmarkStart w:id="17" w:name="bookmark3504"/>
      <w:bookmarkStart w:id="18" w:name="bookmark3506"/>
      <w:bookmarkEnd w:id="15"/>
      <w:r w:rsidRPr="0008767F">
        <w:rPr>
          <w:rStyle w:val="3"/>
          <w:rFonts w:ascii="Times New Roman" w:hAnsi="Times New Roman" w:cs="Times New Roman"/>
          <w:b/>
          <w:bCs/>
          <w:color w:val="231F20"/>
          <w:sz w:val="24"/>
          <w:szCs w:val="24"/>
        </w:rPr>
        <w:t>класс</w:t>
      </w:r>
      <w:bookmarkEnd w:id="16"/>
      <w:bookmarkEnd w:id="17"/>
      <w:bookmarkEnd w:id="18"/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bookmark3507"/>
      <w:bookmarkEnd w:id="19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Распознавать изученные геометрические фигуры, опреде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ние длин отрезков и величин углов.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bookmark3508"/>
      <w:bookmarkEnd w:id="20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Делать грубую оценку линейных и угловых величин пред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метов в реальной жизни, размеров природных объектов. Раз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личать размеры этих объектов по порядку величины.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bookmark3509"/>
      <w:bookmarkEnd w:id="21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Строить чертежи к геометрическим задачам.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bookmark3510"/>
      <w:bookmarkEnd w:id="22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Пользоваться признаками равенства треугольников, исполь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зовать признаки и свойства равнобедренных треугольников при решении задач.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bookmark3511"/>
      <w:bookmarkEnd w:id="23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 xml:space="preserve">Проводить </w:t>
      </w:r>
      <w:proofErr w:type="gramStart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логические рассуждения</w:t>
      </w:r>
      <w:proofErr w:type="gramEnd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 xml:space="preserve"> с использованием геоме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трических теорем.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bookmark3512"/>
      <w:bookmarkEnd w:id="24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Пользоваться признаками равенства прямоугольных треу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гольников, свойством медианы, проведённой к гипотенузе прямоугольного треугольника, в решении геометрических задач.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bookmark3513"/>
      <w:bookmarkEnd w:id="25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Определять параллельность прямых с помощью углов, кото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bookmark3514"/>
      <w:bookmarkEnd w:id="26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Решать задачи на клетчатой бумаге.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bookmark3515"/>
      <w:bookmarkEnd w:id="27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ние углов.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bookmark3516"/>
      <w:bookmarkEnd w:id="28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Владеть понятием геометрического места точек. Уметь опре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делять биссектрису угла и серединный перпендикуляр к от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резку как геометрические места точек.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bookmark3517"/>
      <w:bookmarkEnd w:id="29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bookmark3518"/>
      <w:bookmarkEnd w:id="30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Владеть понятием описанной около треугольника окружно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 xml:space="preserve">сти, уметь находить её центр. Пользоваться </w:t>
      </w:r>
      <w:proofErr w:type="gramStart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фактами о том</w:t>
      </w:r>
      <w:proofErr w:type="gramEnd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 xml:space="preserve">, что биссектрисы углов треугольника пересекаются в 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lastRenderedPageBreak/>
        <w:t>одной точке, и о том, что серединные перпендикуляры к сторонам треугольника пересекаются в одной точке.</w:t>
      </w:r>
      <w:bookmarkStart w:id="31" w:name="bookmark3519"/>
      <w:bookmarkEnd w:id="31"/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bookmark3520"/>
      <w:bookmarkEnd w:id="32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Пользоваться простейшими геометрическими неравенства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ми, понимать их практический смысл.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after="140"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bookmark3521"/>
      <w:bookmarkEnd w:id="33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Проводить основные геометрические построения с помощью циркуля и линейки.</w:t>
      </w:r>
    </w:p>
    <w:p w:rsidR="00072DE6" w:rsidRPr="0008767F" w:rsidRDefault="00072DE6" w:rsidP="005E2FA5">
      <w:pPr>
        <w:pStyle w:val="30"/>
        <w:keepNext/>
        <w:keepLines/>
        <w:numPr>
          <w:ilvl w:val="0"/>
          <w:numId w:val="3"/>
        </w:numPr>
        <w:tabs>
          <w:tab w:val="left" w:pos="250"/>
        </w:tabs>
        <w:spacing w:after="4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34" w:name="bookmark3524"/>
      <w:bookmarkStart w:id="35" w:name="bookmark3522"/>
      <w:bookmarkStart w:id="36" w:name="bookmark3523"/>
      <w:bookmarkStart w:id="37" w:name="bookmark3525"/>
      <w:bookmarkEnd w:id="34"/>
      <w:r w:rsidRPr="0008767F">
        <w:rPr>
          <w:rStyle w:val="3"/>
          <w:rFonts w:ascii="Times New Roman" w:hAnsi="Times New Roman" w:cs="Times New Roman"/>
          <w:b/>
          <w:bCs/>
          <w:color w:val="231F20"/>
          <w:sz w:val="24"/>
          <w:szCs w:val="24"/>
        </w:rPr>
        <w:t>класс</w:t>
      </w:r>
      <w:bookmarkEnd w:id="35"/>
      <w:bookmarkEnd w:id="36"/>
      <w:bookmarkEnd w:id="37"/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bookmark3526"/>
      <w:bookmarkEnd w:id="38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Распознавать основные виды четырёхугольников, их элемен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ты, пользоваться их свойствами при решении геометриче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ских задач.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bookmark3527"/>
      <w:bookmarkEnd w:id="39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для решения практических задач.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after="80"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bookmark3528"/>
      <w:bookmarkEnd w:id="40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Применять признаки подобия треугольников в решении гео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метрических задач.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bookmark3529"/>
      <w:bookmarkEnd w:id="41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Пользоваться теоремой Пифагора для решения геометриче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ских и практических задач. Строить математическую модель в практических задачах, самостоятельно делать чертёж и на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ходить соответствующие длины.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bookmark3530"/>
      <w:bookmarkEnd w:id="42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Владеть понятиями синуса, косинуса и тангенса острого угла прямоугольного треугольника. Пользоваться этими поняти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ями для решения практических задач.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bookmarkStart w:id="43" w:name="bookmark3531"/>
      <w:bookmarkEnd w:id="43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Вычислять (различными способами) площадь треугольника и площади многоугольных фигур (пользуясь, где необходи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мо, калькулятором). Применять полученные умения в прак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тических задачах.</w:t>
      </w:r>
    </w:p>
    <w:p w:rsidR="00A45CCE" w:rsidRPr="0008767F" w:rsidRDefault="00A45CCE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Владеть понятием касательной к окружности, пользоваться теоремой о перпендикулярности касательной и радиуса, про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ведённого к точке касания.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4" w:name="bookmark3532"/>
      <w:bookmarkEnd w:id="44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Владеть понятиями вписанного и центрального угла, исполь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bookmark3533"/>
      <w:bookmarkEnd w:id="45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after="140"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bookmark3534"/>
      <w:bookmarkEnd w:id="46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Применять полученные знания на практике — строить мате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матические модели для задач реальной жизни и проводить соответствующие вычисления с применением подобия и три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гонометрии (пользуясь, где необходимо, калькулятором).</w:t>
      </w:r>
    </w:p>
    <w:p w:rsidR="00072DE6" w:rsidRPr="0008767F" w:rsidRDefault="00072DE6" w:rsidP="005E2FA5">
      <w:pPr>
        <w:pStyle w:val="30"/>
        <w:keepNext/>
        <w:keepLines/>
        <w:numPr>
          <w:ilvl w:val="0"/>
          <w:numId w:val="3"/>
        </w:numPr>
        <w:tabs>
          <w:tab w:val="left" w:pos="241"/>
        </w:tabs>
        <w:spacing w:after="4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47" w:name="bookmark3537"/>
      <w:bookmarkStart w:id="48" w:name="bookmark3535"/>
      <w:bookmarkStart w:id="49" w:name="bookmark3536"/>
      <w:bookmarkStart w:id="50" w:name="bookmark3538"/>
      <w:bookmarkEnd w:id="47"/>
      <w:r w:rsidRPr="0008767F">
        <w:rPr>
          <w:rStyle w:val="3"/>
          <w:rFonts w:ascii="Times New Roman" w:hAnsi="Times New Roman" w:cs="Times New Roman"/>
          <w:b/>
          <w:bCs/>
          <w:color w:val="231F20"/>
          <w:sz w:val="24"/>
          <w:szCs w:val="24"/>
        </w:rPr>
        <w:t>класс</w:t>
      </w:r>
      <w:bookmarkEnd w:id="48"/>
      <w:bookmarkEnd w:id="49"/>
      <w:bookmarkEnd w:id="50"/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1" w:name="bookmark3539"/>
      <w:bookmarkEnd w:id="51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Использовать тригонометрические функции острых углов для нахождения различных элементов прямоугольного тре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угольника.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2" w:name="bookmark3540"/>
      <w:bookmarkEnd w:id="52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Пользоваться формулами приведения и основным тригоно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метрическим тождеством для нахождения соотношений между тригонометрическими величинами.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3" w:name="bookmark3541"/>
      <w:bookmarkEnd w:id="53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Использовать теоремы синусов и косинусов для нахождения различных элементов треугольника («решение треугольни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ков»), применять их при решении геометрических задач.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4" w:name="bookmark3542"/>
      <w:bookmarkEnd w:id="54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Владеть понятиями преобразования подобия, соответствен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ных элементов подобных фигур. Пользоваться свойствами подобия произвольных фигур, уметь вычислять длины и на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ходить углы у подобных фигур. Применять свойства подобия в практических задачах. Уметь приводить примеры подоб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ных фигур в окружающем мире.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5" w:name="bookmark3543"/>
      <w:bookmarkStart w:id="56" w:name="bookmark3544"/>
      <w:bookmarkEnd w:id="55"/>
      <w:bookmarkEnd w:id="56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Пользоваться векторами, понимать их геометрический и фи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 xml:space="preserve">зический смысл, применять их в решении геометрических и физических задач. Применять скалярное произведение 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lastRenderedPageBreak/>
        <w:t>век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торов для нахождения длин и углов.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160" w:hanging="1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7" w:name="bookmark3545"/>
      <w:bookmarkEnd w:id="57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160" w:hanging="1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8" w:name="bookmark3546"/>
      <w:bookmarkEnd w:id="58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лученные умения в практических задачах.</w:t>
      </w:r>
    </w:p>
    <w:p w:rsidR="00072DE6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160" w:hanging="1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9" w:name="bookmark3547"/>
      <w:bookmarkEnd w:id="59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Находить оси (или центры) симметрии фигур, применять движения плоскости в простейших случаях.</w:t>
      </w:r>
    </w:p>
    <w:p w:rsidR="00E64460" w:rsidRPr="0008767F" w:rsidRDefault="00072DE6" w:rsidP="005E2FA5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160" w:hanging="1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0" w:name="bookmark3548"/>
      <w:bookmarkEnd w:id="60"/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t>Применять полученные знания на практике — строить мате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матические модели для задач реальной жизни и проводить соответствующие вычисления с применением подобия и три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гонометрических функций (пользуясь, где необходимо, каль</w:t>
      </w:r>
      <w:r w:rsidRPr="0008767F">
        <w:rPr>
          <w:rStyle w:val="1"/>
          <w:rFonts w:ascii="Times New Roman" w:hAnsi="Times New Roman" w:cs="Times New Roman"/>
          <w:color w:val="231F20"/>
          <w:sz w:val="24"/>
          <w:szCs w:val="24"/>
        </w:rPr>
        <w:softHyphen/>
        <w:t>кулятором).</w:t>
      </w:r>
    </w:p>
    <w:p w:rsidR="00E64460" w:rsidRPr="0008767F" w:rsidRDefault="00E64460" w:rsidP="005E2FA5">
      <w:pPr>
        <w:spacing w:line="276" w:lineRule="auto"/>
        <w:rPr>
          <w:sz w:val="24"/>
          <w:szCs w:val="24"/>
        </w:rPr>
      </w:pPr>
      <w:bookmarkStart w:id="61" w:name="_GoBack"/>
      <w:bookmarkEnd w:id="61"/>
    </w:p>
    <w:p w:rsidR="0008767F" w:rsidRPr="0008767F" w:rsidRDefault="0008767F" w:rsidP="00087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67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8767F" w:rsidRPr="0008767F" w:rsidRDefault="0008767F" w:rsidP="00087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67F">
        <w:rPr>
          <w:rFonts w:ascii="Times New Roman" w:hAnsi="Times New Roman" w:cs="Times New Roman"/>
          <w:b/>
          <w:sz w:val="24"/>
          <w:szCs w:val="24"/>
        </w:rPr>
        <w:t>к рабочей программе по геометрии</w:t>
      </w:r>
    </w:p>
    <w:p w:rsidR="0008767F" w:rsidRDefault="0008767F" w:rsidP="00087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67F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основного общего образования</w:t>
      </w:r>
    </w:p>
    <w:p w:rsidR="0008767F" w:rsidRPr="0008767F" w:rsidRDefault="0008767F" w:rsidP="00087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04"/>
        <w:gridCol w:w="5526"/>
        <w:gridCol w:w="3115"/>
      </w:tblGrid>
      <w:tr w:rsidR="0008767F" w:rsidRPr="0008767F" w:rsidTr="00F67366">
        <w:tc>
          <w:tcPr>
            <w:tcW w:w="704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15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8767F" w:rsidRPr="0008767F" w:rsidTr="00F67366">
        <w:tc>
          <w:tcPr>
            <w:tcW w:w="9345" w:type="dxa"/>
            <w:gridSpan w:val="3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08767F" w:rsidRPr="0008767F" w:rsidTr="00F67366">
        <w:tc>
          <w:tcPr>
            <w:tcW w:w="704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08767F" w:rsidRPr="0008767F" w:rsidRDefault="0008767F" w:rsidP="0008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сведения.</w:t>
            </w:r>
          </w:p>
        </w:tc>
        <w:tc>
          <w:tcPr>
            <w:tcW w:w="3115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8767F" w:rsidRPr="0008767F" w:rsidTr="00F67366">
        <w:tc>
          <w:tcPr>
            <w:tcW w:w="704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08767F" w:rsidRPr="0008767F" w:rsidRDefault="0008767F" w:rsidP="0008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3115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8767F" w:rsidRPr="0008767F" w:rsidTr="00F67366">
        <w:tc>
          <w:tcPr>
            <w:tcW w:w="704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08767F" w:rsidRPr="0008767F" w:rsidRDefault="0008767F" w:rsidP="0008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3115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767F" w:rsidRPr="0008767F" w:rsidTr="00F67366">
        <w:tc>
          <w:tcPr>
            <w:tcW w:w="704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08767F" w:rsidRPr="0008767F" w:rsidRDefault="0008767F" w:rsidP="0008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3115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767F" w:rsidRPr="0008767F" w:rsidTr="00F67366">
        <w:tc>
          <w:tcPr>
            <w:tcW w:w="704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08767F" w:rsidRPr="0008767F" w:rsidRDefault="0008767F" w:rsidP="0008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3115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767F" w:rsidRPr="0008767F" w:rsidTr="00F67366">
        <w:tc>
          <w:tcPr>
            <w:tcW w:w="9345" w:type="dxa"/>
            <w:gridSpan w:val="3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08767F" w:rsidRPr="0008767F" w:rsidTr="00F67366">
        <w:tc>
          <w:tcPr>
            <w:tcW w:w="704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08767F" w:rsidRPr="0008767F" w:rsidRDefault="0008767F" w:rsidP="0008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Четырёхугольники.</w:t>
            </w:r>
          </w:p>
        </w:tc>
        <w:tc>
          <w:tcPr>
            <w:tcW w:w="3115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767F" w:rsidRPr="0008767F" w:rsidTr="00F67366">
        <w:tc>
          <w:tcPr>
            <w:tcW w:w="704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08767F" w:rsidRPr="0008767F" w:rsidRDefault="0008767F" w:rsidP="0008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Площадь.</w:t>
            </w:r>
          </w:p>
        </w:tc>
        <w:tc>
          <w:tcPr>
            <w:tcW w:w="3115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767F" w:rsidRPr="0008767F" w:rsidTr="00F67366">
        <w:tc>
          <w:tcPr>
            <w:tcW w:w="704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:rsidR="0008767F" w:rsidRPr="0008767F" w:rsidRDefault="0008767F" w:rsidP="0008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треугольники.</w:t>
            </w:r>
          </w:p>
        </w:tc>
        <w:tc>
          <w:tcPr>
            <w:tcW w:w="3115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8767F" w:rsidRPr="0008767F" w:rsidTr="00F67366">
        <w:tc>
          <w:tcPr>
            <w:tcW w:w="704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6" w:type="dxa"/>
          </w:tcPr>
          <w:p w:rsidR="0008767F" w:rsidRPr="0008767F" w:rsidRDefault="0008767F" w:rsidP="0008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3115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8767F" w:rsidRPr="0008767F" w:rsidTr="00F67366">
        <w:tc>
          <w:tcPr>
            <w:tcW w:w="704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08767F" w:rsidRPr="0008767F" w:rsidRDefault="0008767F" w:rsidP="0008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3115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767F" w:rsidRPr="0008767F" w:rsidTr="00F67366">
        <w:tc>
          <w:tcPr>
            <w:tcW w:w="9345" w:type="dxa"/>
            <w:gridSpan w:val="3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08767F" w:rsidRPr="0008767F" w:rsidTr="00F67366">
        <w:tc>
          <w:tcPr>
            <w:tcW w:w="704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6" w:type="dxa"/>
          </w:tcPr>
          <w:p w:rsidR="0008767F" w:rsidRPr="0008767F" w:rsidRDefault="0008767F" w:rsidP="0008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Векторы.</w:t>
            </w:r>
          </w:p>
        </w:tc>
        <w:tc>
          <w:tcPr>
            <w:tcW w:w="3115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767F" w:rsidRPr="0008767F" w:rsidTr="00F67366">
        <w:tc>
          <w:tcPr>
            <w:tcW w:w="704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6" w:type="dxa"/>
          </w:tcPr>
          <w:p w:rsidR="0008767F" w:rsidRPr="0008767F" w:rsidRDefault="0008767F" w:rsidP="0008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Метод координат.</w:t>
            </w:r>
          </w:p>
        </w:tc>
        <w:tc>
          <w:tcPr>
            <w:tcW w:w="3115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767F" w:rsidRPr="0008767F" w:rsidTr="00F67366">
        <w:tc>
          <w:tcPr>
            <w:tcW w:w="704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6" w:type="dxa"/>
          </w:tcPr>
          <w:p w:rsidR="0008767F" w:rsidRPr="0008767F" w:rsidRDefault="0008767F" w:rsidP="0008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3115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767F" w:rsidRPr="0008767F" w:rsidTr="00F67366">
        <w:tc>
          <w:tcPr>
            <w:tcW w:w="704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6" w:type="dxa"/>
          </w:tcPr>
          <w:p w:rsidR="0008767F" w:rsidRPr="0008767F" w:rsidRDefault="0008767F" w:rsidP="0008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3115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767F" w:rsidRPr="0008767F" w:rsidTr="00F67366">
        <w:tc>
          <w:tcPr>
            <w:tcW w:w="704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6" w:type="dxa"/>
          </w:tcPr>
          <w:p w:rsidR="0008767F" w:rsidRPr="0008767F" w:rsidRDefault="0008767F" w:rsidP="0008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XIII         Движения.</w:t>
            </w:r>
          </w:p>
        </w:tc>
        <w:tc>
          <w:tcPr>
            <w:tcW w:w="3115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767F" w:rsidRPr="0008767F" w:rsidTr="00F67366">
        <w:tc>
          <w:tcPr>
            <w:tcW w:w="704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6" w:type="dxa"/>
          </w:tcPr>
          <w:p w:rsidR="0008767F" w:rsidRPr="0008767F" w:rsidRDefault="0008767F" w:rsidP="0008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стереометрии.</w:t>
            </w:r>
          </w:p>
        </w:tc>
        <w:tc>
          <w:tcPr>
            <w:tcW w:w="3115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767F" w:rsidRPr="0008767F" w:rsidTr="00F67366">
        <w:tc>
          <w:tcPr>
            <w:tcW w:w="704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08767F" w:rsidRPr="0008767F" w:rsidRDefault="0008767F" w:rsidP="0008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3115" w:type="dxa"/>
          </w:tcPr>
          <w:p w:rsidR="0008767F" w:rsidRPr="0008767F" w:rsidRDefault="0008767F" w:rsidP="0008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8767F" w:rsidRPr="0008767F" w:rsidRDefault="0008767F" w:rsidP="0008767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72DE6" w:rsidRPr="00E64460" w:rsidRDefault="00072DE6" w:rsidP="00E64460">
      <w:pPr>
        <w:sectPr w:rsidR="00072DE6" w:rsidRPr="00E64460" w:rsidSect="0008767F"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200B0" w:rsidRDefault="002200B0"/>
    <w:sectPr w:rsidR="002200B0" w:rsidSect="0022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57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</w:abstractNum>
  <w:abstractNum w:abstractNumId="1">
    <w:nsid w:val="0000015F"/>
    <w:multiLevelType w:val="multilevel"/>
    <w:tmpl w:val="FFFFFFFF"/>
    <w:lvl w:ilvl="0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1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3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4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5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6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7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8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161"/>
    <w:multiLevelType w:val="multilevel"/>
    <w:tmpl w:val="FFFFFFFF"/>
    <w:lvl w:ilvl="0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1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3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4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5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6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7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8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DE6"/>
    <w:rsid w:val="00072DE6"/>
    <w:rsid w:val="0008767F"/>
    <w:rsid w:val="002200B0"/>
    <w:rsid w:val="00224CDA"/>
    <w:rsid w:val="005251C0"/>
    <w:rsid w:val="005E2FA5"/>
    <w:rsid w:val="006E4F77"/>
    <w:rsid w:val="00A45CCE"/>
    <w:rsid w:val="00E64460"/>
    <w:rsid w:val="00E74C8D"/>
    <w:rsid w:val="00F21E89"/>
    <w:rsid w:val="00F43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uiPriority w:val="99"/>
    <w:locked/>
    <w:rsid w:val="00072DE6"/>
    <w:rPr>
      <w:rFonts w:ascii="Arial" w:hAnsi="Arial" w:cs="Arial"/>
      <w:b/>
      <w:bCs/>
      <w:color w:val="231E20"/>
      <w:sz w:val="18"/>
      <w:szCs w:val="18"/>
    </w:rPr>
  </w:style>
  <w:style w:type="character" w:customStyle="1" w:styleId="1">
    <w:name w:val="Основной текст Знак1"/>
    <w:link w:val="a3"/>
    <w:uiPriority w:val="99"/>
    <w:locked/>
    <w:rsid w:val="00072DE6"/>
    <w:rPr>
      <w:rFonts w:ascii="Georgia" w:hAnsi="Georgia" w:cs="Georgia"/>
      <w:color w:val="231E20"/>
      <w:sz w:val="19"/>
      <w:szCs w:val="19"/>
    </w:rPr>
  </w:style>
  <w:style w:type="character" w:customStyle="1" w:styleId="2">
    <w:name w:val="Основной текст (2)_"/>
    <w:link w:val="20"/>
    <w:uiPriority w:val="99"/>
    <w:locked/>
    <w:rsid w:val="00072DE6"/>
    <w:rPr>
      <w:rFonts w:ascii="Tahoma" w:hAnsi="Tahoma" w:cs="Tahoma"/>
      <w:b/>
      <w:bCs/>
      <w:color w:val="231E20"/>
      <w:w w:val="80"/>
      <w:sz w:val="20"/>
      <w:szCs w:val="20"/>
    </w:rPr>
  </w:style>
  <w:style w:type="character" w:customStyle="1" w:styleId="21">
    <w:name w:val="Заголовок №2_"/>
    <w:link w:val="22"/>
    <w:uiPriority w:val="99"/>
    <w:locked/>
    <w:rsid w:val="00072DE6"/>
    <w:rPr>
      <w:rFonts w:ascii="Tahoma" w:hAnsi="Tahoma" w:cs="Tahoma"/>
      <w:b/>
      <w:bCs/>
      <w:color w:val="231E20"/>
      <w:w w:val="80"/>
    </w:rPr>
  </w:style>
  <w:style w:type="paragraph" w:customStyle="1" w:styleId="30">
    <w:name w:val="Заголовок №3"/>
    <w:basedOn w:val="a"/>
    <w:link w:val="3"/>
    <w:uiPriority w:val="99"/>
    <w:rsid w:val="00072DE6"/>
    <w:pPr>
      <w:widowControl w:val="0"/>
      <w:spacing w:after="70" w:line="276" w:lineRule="auto"/>
      <w:outlineLvl w:val="2"/>
    </w:pPr>
    <w:rPr>
      <w:rFonts w:ascii="Arial" w:hAnsi="Arial" w:cs="Arial"/>
      <w:b/>
      <w:bCs/>
      <w:color w:val="231E20"/>
      <w:sz w:val="18"/>
      <w:szCs w:val="18"/>
    </w:rPr>
  </w:style>
  <w:style w:type="paragraph" w:styleId="a3">
    <w:name w:val="Body Text"/>
    <w:basedOn w:val="a"/>
    <w:link w:val="1"/>
    <w:uiPriority w:val="99"/>
    <w:rsid w:val="00072DE6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072DE6"/>
  </w:style>
  <w:style w:type="paragraph" w:customStyle="1" w:styleId="20">
    <w:name w:val="Основной текст (2)"/>
    <w:basedOn w:val="a"/>
    <w:link w:val="2"/>
    <w:uiPriority w:val="99"/>
    <w:rsid w:val="00072DE6"/>
    <w:pPr>
      <w:widowControl w:val="0"/>
      <w:spacing w:after="80" w:line="240" w:lineRule="auto"/>
    </w:pPr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22">
    <w:name w:val="Заголовок №2"/>
    <w:basedOn w:val="a"/>
    <w:link w:val="21"/>
    <w:uiPriority w:val="99"/>
    <w:rsid w:val="00072DE6"/>
    <w:pPr>
      <w:widowControl w:val="0"/>
      <w:spacing w:after="140" w:line="221" w:lineRule="auto"/>
      <w:outlineLvl w:val="1"/>
    </w:pPr>
    <w:rPr>
      <w:rFonts w:ascii="Tahoma" w:hAnsi="Tahoma" w:cs="Tahoma"/>
      <w:b/>
      <w:bCs/>
      <w:color w:val="231E20"/>
      <w:w w:val="80"/>
    </w:rPr>
  </w:style>
  <w:style w:type="paragraph" w:styleId="a5">
    <w:name w:val="List Paragraph"/>
    <w:basedOn w:val="a"/>
    <w:uiPriority w:val="34"/>
    <w:qFormat/>
    <w:rsid w:val="00A45CCE"/>
    <w:pPr>
      <w:ind w:left="720"/>
      <w:contextualSpacing/>
    </w:pPr>
  </w:style>
  <w:style w:type="table" w:styleId="a6">
    <w:name w:val="Table Grid"/>
    <w:basedOn w:val="a1"/>
    <w:uiPriority w:val="39"/>
    <w:rsid w:val="00087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uiPriority w:val="99"/>
    <w:locked/>
    <w:rsid w:val="00072DE6"/>
    <w:rPr>
      <w:rFonts w:ascii="Arial" w:hAnsi="Arial" w:cs="Arial"/>
      <w:b/>
      <w:bCs/>
      <w:color w:val="231E20"/>
      <w:sz w:val="18"/>
      <w:szCs w:val="18"/>
    </w:rPr>
  </w:style>
  <w:style w:type="character" w:customStyle="1" w:styleId="1">
    <w:name w:val="Основной текст Знак1"/>
    <w:link w:val="a3"/>
    <w:uiPriority w:val="99"/>
    <w:locked/>
    <w:rsid w:val="00072DE6"/>
    <w:rPr>
      <w:rFonts w:ascii="Georgia" w:hAnsi="Georgia" w:cs="Georgia"/>
      <w:color w:val="231E20"/>
      <w:sz w:val="19"/>
      <w:szCs w:val="19"/>
    </w:rPr>
  </w:style>
  <w:style w:type="character" w:customStyle="1" w:styleId="2">
    <w:name w:val="Основной текст (2)_"/>
    <w:link w:val="20"/>
    <w:uiPriority w:val="99"/>
    <w:locked/>
    <w:rsid w:val="00072DE6"/>
    <w:rPr>
      <w:rFonts w:ascii="Tahoma" w:hAnsi="Tahoma" w:cs="Tahoma"/>
      <w:b/>
      <w:bCs/>
      <w:color w:val="231E20"/>
      <w:w w:val="80"/>
      <w:sz w:val="20"/>
      <w:szCs w:val="20"/>
    </w:rPr>
  </w:style>
  <w:style w:type="character" w:customStyle="1" w:styleId="21">
    <w:name w:val="Заголовок №2_"/>
    <w:link w:val="22"/>
    <w:uiPriority w:val="99"/>
    <w:locked/>
    <w:rsid w:val="00072DE6"/>
    <w:rPr>
      <w:rFonts w:ascii="Tahoma" w:hAnsi="Tahoma" w:cs="Tahoma"/>
      <w:b/>
      <w:bCs/>
      <w:color w:val="231E20"/>
      <w:w w:val="80"/>
    </w:rPr>
  </w:style>
  <w:style w:type="paragraph" w:customStyle="1" w:styleId="30">
    <w:name w:val="Заголовок №3"/>
    <w:basedOn w:val="a"/>
    <w:link w:val="3"/>
    <w:uiPriority w:val="99"/>
    <w:rsid w:val="00072DE6"/>
    <w:pPr>
      <w:widowControl w:val="0"/>
      <w:spacing w:after="70" w:line="276" w:lineRule="auto"/>
      <w:outlineLvl w:val="2"/>
    </w:pPr>
    <w:rPr>
      <w:rFonts w:ascii="Arial" w:hAnsi="Arial" w:cs="Arial"/>
      <w:b/>
      <w:bCs/>
      <w:color w:val="231E20"/>
      <w:sz w:val="18"/>
      <w:szCs w:val="18"/>
    </w:rPr>
  </w:style>
  <w:style w:type="paragraph" w:styleId="a3">
    <w:name w:val="Body Text"/>
    <w:basedOn w:val="a"/>
    <w:link w:val="1"/>
    <w:uiPriority w:val="99"/>
    <w:rsid w:val="00072DE6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072DE6"/>
  </w:style>
  <w:style w:type="paragraph" w:customStyle="1" w:styleId="20">
    <w:name w:val="Основной текст (2)"/>
    <w:basedOn w:val="a"/>
    <w:link w:val="2"/>
    <w:uiPriority w:val="99"/>
    <w:rsid w:val="00072DE6"/>
    <w:pPr>
      <w:widowControl w:val="0"/>
      <w:spacing w:after="80" w:line="240" w:lineRule="auto"/>
    </w:pPr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22">
    <w:name w:val="Заголовок №2"/>
    <w:basedOn w:val="a"/>
    <w:link w:val="21"/>
    <w:uiPriority w:val="99"/>
    <w:rsid w:val="00072DE6"/>
    <w:pPr>
      <w:widowControl w:val="0"/>
      <w:spacing w:after="140" w:line="221" w:lineRule="auto"/>
      <w:outlineLvl w:val="1"/>
    </w:pPr>
    <w:rPr>
      <w:rFonts w:ascii="Tahoma" w:hAnsi="Tahoma" w:cs="Tahoma"/>
      <w:b/>
      <w:bCs/>
      <w:color w:val="231E20"/>
      <w:w w:val="80"/>
    </w:rPr>
  </w:style>
  <w:style w:type="paragraph" w:styleId="a5">
    <w:name w:val="List Paragraph"/>
    <w:basedOn w:val="a"/>
    <w:uiPriority w:val="34"/>
    <w:qFormat/>
    <w:rsid w:val="00A45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Admin</cp:lastModifiedBy>
  <cp:revision>11</cp:revision>
  <dcterms:created xsi:type="dcterms:W3CDTF">2022-06-16T05:08:00Z</dcterms:created>
  <dcterms:modified xsi:type="dcterms:W3CDTF">2022-08-09T04:34:00Z</dcterms:modified>
</cp:coreProperties>
</file>