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6" w:rsidRPr="00500481" w:rsidRDefault="00336616" w:rsidP="00336616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336616" w:rsidRPr="00500481" w:rsidRDefault="00336616" w:rsidP="00336616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336616" w:rsidRPr="00500481" w:rsidRDefault="00336616" w:rsidP="00336616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>имеии А.В. Синицына»</w:t>
      </w:r>
    </w:p>
    <w:p w:rsidR="00336616" w:rsidRDefault="00336616" w:rsidP="00336616">
      <w:pPr>
        <w:ind w:firstLine="709"/>
        <w:jc w:val="right"/>
        <w:rPr>
          <w:rFonts w:ascii="Times New Roman" w:hAnsi="Times New Roman"/>
        </w:rPr>
      </w:pPr>
    </w:p>
    <w:p w:rsidR="00336616" w:rsidRDefault="00336616" w:rsidP="0033661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336616" w:rsidRDefault="00336616" w:rsidP="0033661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336616" w:rsidRDefault="00336616" w:rsidP="0033661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336616" w:rsidRDefault="00336616" w:rsidP="0033661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336616" w:rsidRDefault="00336616" w:rsidP="00336616">
      <w:pPr>
        <w:ind w:firstLine="709"/>
        <w:jc w:val="center"/>
        <w:rPr>
          <w:rFonts w:ascii="Times New Roman" w:hAnsi="Times New Roman"/>
        </w:rPr>
      </w:pP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336616" w:rsidRDefault="00336616" w:rsidP="00336616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336616" w:rsidRDefault="00336616" w:rsidP="00336616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336616" w:rsidRDefault="00336616" w:rsidP="00336616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336616" w:rsidRDefault="00336616" w:rsidP="00336616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336616" w:rsidRDefault="00336616" w:rsidP="00336616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336616" w:rsidRDefault="00336616" w:rsidP="00336616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336616" w:rsidRDefault="00336616" w:rsidP="00336616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Феклина Ю.Г.</w:t>
      </w: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</w:p>
    <w:p w:rsidR="00336616" w:rsidRDefault="00336616" w:rsidP="00336616">
      <w:pPr>
        <w:ind w:firstLine="709"/>
        <w:jc w:val="both"/>
        <w:rPr>
          <w:rFonts w:ascii="Times New Roman" w:hAnsi="Times New Roman"/>
        </w:rPr>
      </w:pPr>
    </w:p>
    <w:p w:rsidR="00336616" w:rsidRPr="00C84110" w:rsidRDefault="00336616" w:rsidP="00336616">
      <w:pPr>
        <w:ind w:firstLine="709"/>
        <w:jc w:val="both"/>
        <w:rPr>
          <w:rFonts w:ascii="Times New Roman" w:hAnsi="Times New Roman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«РОДНАЯ ЛИТЕРАТУРА (РУССКАЯ)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5-9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6616" w:rsidRPr="00827B51" w:rsidRDefault="00336616" w:rsidP="00336616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7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7B51">
        <w:rPr>
          <w:rFonts w:ascii="Times New Roman" w:hAnsi="Times New Roman"/>
          <w:sz w:val="28"/>
          <w:szCs w:val="28"/>
        </w:rPr>
        <w:t xml:space="preserve">Разработал(а): </w:t>
      </w:r>
    </w:p>
    <w:p w:rsidR="00336616" w:rsidRPr="00827B51" w:rsidRDefault="00336616" w:rsidP="0033661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Хе Надежда Викторовна</w:t>
      </w:r>
    </w:p>
    <w:p w:rsidR="00336616" w:rsidRPr="00827B51" w:rsidRDefault="00336616" w:rsidP="0033661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</w:t>
      </w:r>
      <w:r w:rsidR="00A35293">
        <w:rPr>
          <w:rFonts w:ascii="Times New Roman" w:hAnsi="Times New Roman"/>
          <w:sz w:val="28"/>
          <w:szCs w:val="28"/>
        </w:rPr>
        <w:t>ль русского языка и литературы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336616" w:rsidRPr="00827B51" w:rsidRDefault="00336616" w:rsidP="0033661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336616" w:rsidRPr="00827B51" w:rsidRDefault="00336616" w:rsidP="0033661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336616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616" w:rsidRPr="00827B51" w:rsidRDefault="00336616" w:rsidP="003366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BB9" w:rsidRPr="00336616" w:rsidRDefault="00E06BB9" w:rsidP="00F0494F">
      <w:pPr>
        <w:pStyle w:val="30"/>
        <w:pBdr>
          <w:bottom w:val="single" w:sz="4" w:space="0" w:color="auto"/>
        </w:pBdr>
        <w:tabs>
          <w:tab w:val="left" w:pos="649"/>
        </w:tabs>
        <w:spacing w:after="0" w:line="240" w:lineRule="auto"/>
        <w:jc w:val="both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РОДНАЯ ЛИТЕРАТУРА (РУССКАЯ)</w:t>
      </w:r>
    </w:p>
    <w:p w:rsidR="00F0494F" w:rsidRPr="00336616" w:rsidRDefault="00F0494F" w:rsidP="00F0494F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E06BB9" w:rsidRPr="00F0494F" w:rsidSect="00F0494F">
          <w:footerReference w:type="even" r:id="rId7"/>
          <w:footerReference w:type="default" r:id="rId8"/>
          <w:footnotePr>
            <w:numFmt w:val="upperRoman"/>
          </w:footnotePr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Рабочая программа по учебному предмету «Род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ная литература (русская)» на уровне основного общего образо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Федерации» на основе требований федерального госу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дарственного образовательного стандарта основного общего образования (Приказ Минобрнауки России от 31 мая 2021 г. № 287 «Об утверждении федерального государственного обра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образования»; зарегистрирован Минюстом России 05.07.2021 № 64101) к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освоения основной образовательной программы ос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Программы воспитания с учётом Концепции преподавания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ского языка и литературы в Российской Федерации. Русская литература, являясь одной из самых богатых лите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ратур мира, предоставляет широкие возможности для отраже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эстетически ценной художественной модели мира и духов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ного познания жизни с позиций гуманистического сознания. Лучшие образцы русской литературы обладают высокой степе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нью эмоционального воздействия на внутренний мир школьни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ков, способствуют их приобщению к гуманистическим ценно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циал русской литературы позволяет рассматривать её как об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щенациональную российскую ценность, как средство воспита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школьников в духе уважительного отношения к языку  и культуре народов Российской Федерации и мира, формирова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культуры межнационального общения.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Как часть предметной области «Родной язык и родная лите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ратура» учебный предмет «Родная литература (русская)» тесно связан с предметом «Родной язык (русский)». Изучение пред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мета «Родная литература (русская)» способствует обогащению речи школьников, развитию их речевой культуры, коммуника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тивной и межкультурной компетенций. Вместе с тем учебный предмет «Родная литература (русская)» имеет особенности, от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личающие его от учебного предмета «Литература», входящего в предметную область «Русский язык и литература».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Специфика курса родной русской литературы обусловлена:</w:t>
      </w:r>
    </w:p>
    <w:p w:rsidR="00E06BB9" w:rsidRPr="00F0494F" w:rsidRDefault="00E06BB9" w:rsidP="00643C88">
      <w:pPr>
        <w:pStyle w:val="a3"/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662"/>
      <w:r w:rsidRPr="00F0494F">
        <w:rPr>
          <w:rStyle w:val="1"/>
          <w:rFonts w:ascii="Times New Roman" w:hAnsi="Times New Roman" w:cs="Times New Roman"/>
          <w:sz w:val="24"/>
          <w:szCs w:val="24"/>
        </w:rPr>
        <w:t>а</w:t>
      </w:r>
      <w:bookmarkEnd w:id="0"/>
      <w:r w:rsidRPr="00F0494F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ab/>
        <w:t>отбором произведений русской литературы, в которых наиболее ярко выражено их национально-культурное своеобра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зие, например, русский национальный характер, обычаи и тра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диции русского народа, духовные основы русской культуры;</w:t>
      </w:r>
    </w:p>
    <w:p w:rsidR="00E06BB9" w:rsidRPr="00F0494F" w:rsidRDefault="00E06BB9" w:rsidP="00643C88">
      <w:pPr>
        <w:pStyle w:val="a3"/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663"/>
      <w:r w:rsidRPr="00F0494F">
        <w:rPr>
          <w:rStyle w:val="1"/>
          <w:rFonts w:ascii="Times New Roman" w:hAnsi="Times New Roman" w:cs="Times New Roman"/>
          <w:sz w:val="24"/>
          <w:szCs w:val="24"/>
        </w:rPr>
        <w:t>б</w:t>
      </w:r>
      <w:bookmarkEnd w:id="1"/>
      <w:r w:rsidRPr="00F0494F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ab/>
        <w:t>более подробным освещением историко-культурного фона эпохи создания изучаемых литературных произведений, рас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ширенным историко-культурным комментарием к ним.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Содержание курса «Родная литература (русская)» направле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 на удовлетворение потребности школьников в изучении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литературы как особого, эстетического, средства позна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русской национальной культуры и самореализации в ней. Учебный предмет «Родная литература (русская)»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ры, входящего в предметную область «Русский язык и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лите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ратура».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Содержание программы по родной русской литературе не включает произведения, изучаемые в основном курсе литера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туры, его задача — расширить литературный и культурный кругозор обучающихся за счёт их знакомства с дополнитель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ными произведениями фольклора, русской классики и совре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менной литературы, наиболее ярко воплотившими националь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ные особенности русской литературы и культуры, которые могут быть включены в проблемно-тематические блоки в соот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ветствии со спецификой курса.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 содержании курса родной русской литературы в программе выделяются три содержательные линии (три проблемно-тема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тических блока):</w:t>
      </w:r>
    </w:p>
    <w:p w:rsidR="00E06BB9" w:rsidRPr="00F0494F" w:rsidRDefault="00E06BB9" w:rsidP="00643C88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664"/>
      <w:bookmarkEnd w:id="2"/>
      <w:r w:rsidRPr="00F0494F">
        <w:rPr>
          <w:rStyle w:val="1"/>
          <w:rFonts w:ascii="Times New Roman" w:hAnsi="Times New Roman" w:cs="Times New Roman"/>
          <w:sz w:val="24"/>
          <w:szCs w:val="24"/>
        </w:rPr>
        <w:t>«Россия — родина моя»;</w:t>
      </w:r>
    </w:p>
    <w:p w:rsidR="00E06BB9" w:rsidRPr="00F0494F" w:rsidRDefault="00E06BB9" w:rsidP="00643C88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665"/>
      <w:bookmarkEnd w:id="3"/>
      <w:r w:rsidRPr="00F0494F">
        <w:rPr>
          <w:rStyle w:val="1"/>
          <w:rFonts w:ascii="Times New Roman" w:hAnsi="Times New Roman" w:cs="Times New Roman"/>
          <w:sz w:val="24"/>
          <w:szCs w:val="24"/>
        </w:rPr>
        <w:t>«Русские традиции»;</w:t>
      </w:r>
    </w:p>
    <w:p w:rsidR="00E06BB9" w:rsidRPr="00F0494F" w:rsidRDefault="00E06BB9" w:rsidP="00643C88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666"/>
      <w:bookmarkEnd w:id="4"/>
      <w:r w:rsidRPr="00F0494F">
        <w:rPr>
          <w:rStyle w:val="1"/>
          <w:rFonts w:ascii="Times New Roman" w:hAnsi="Times New Roman" w:cs="Times New Roman"/>
          <w:sz w:val="24"/>
          <w:szCs w:val="24"/>
        </w:rPr>
        <w:t>«Русский характер — русская душа».</w:t>
      </w:r>
    </w:p>
    <w:p w:rsidR="00E06BB9" w:rsidRPr="00F0494F" w:rsidRDefault="00E06BB9" w:rsidP="00643C88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Каждая содержательная линия предусматривает вариатив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ный компонент содержания курса родной русской литературы, разработка которого в рабочих программах предполагает обра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щение к литературе народов России и мира в целях выявления национально-специфического и общего в произведениях, близ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ких по тематике и проблематике. Например, поэты народов России о русском и родном языках; новогодние традиции в ли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тературе народов России и мира; образ степи в фольклоре и литературе народов России и др.</w:t>
      </w:r>
    </w:p>
    <w:p w:rsidR="00E06BB9" w:rsidRPr="00F0494F" w:rsidRDefault="00E06BB9" w:rsidP="00643C88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Программа учебного предмета «Родная литература (русская)» для 5—9 классов основной школы строится на сочетании про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блемно-тематического, концентрического и хронологического принципов. Содержание программы для каждого класса вклю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чает произведения фольклора, русской классики и современной литературы, актуализирующие вечные проблемы и ценности.</w:t>
      </w:r>
    </w:p>
    <w:p w:rsidR="00E06BB9" w:rsidRPr="00F0494F" w:rsidRDefault="00E06BB9" w:rsidP="00643C88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Проблемно-тематические блоки объединяют произведения в соответствии с выделенными сквозными линиями (например: </w:t>
      </w: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родные просторы — русский лес — берёза).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Внутри проблем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но-тематических блоков произведений выделяются отдельные подтемы, связанные с национально-культурной спецификой русских </w:t>
      </w: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традиций, быта и нравов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(например: </w:t>
      </w: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праздники рус</w:t>
      </w: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ского мира, Масленица, блины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и т. п.).</w:t>
      </w:r>
    </w:p>
    <w:p w:rsidR="00E06BB9" w:rsidRPr="00F0494F" w:rsidRDefault="00E06BB9" w:rsidP="00643C88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 каждом тематическом блоке выделяются ключевые слова, которые позволяют на различном литературно-художествен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ном материале показать, как важные для национального созна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понятия проявляются в культурном пространстве на про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тяжении длительного времени — вплоть до наших дней (например: </w:t>
      </w: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сила духа, доброта, милосердие).</w:t>
      </w:r>
    </w:p>
    <w:p w:rsidR="00E06BB9" w:rsidRPr="00F0494F" w:rsidRDefault="00E06BB9" w:rsidP="00643C88">
      <w:pPr>
        <w:pStyle w:val="a3"/>
        <w:spacing w:after="140"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 отдельные тематические блоки программы вводятся лите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ратурные произведения, включающие в сферу выделяемых 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ционально-специфических явлений образы и мотивы, отражён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E06BB9" w:rsidRPr="00F0494F" w:rsidRDefault="00E06BB9" w:rsidP="00643C88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</w:t>
      </w:r>
    </w:p>
    <w:p w:rsidR="00E06BB9" w:rsidRPr="00F0494F" w:rsidRDefault="00E06BB9" w:rsidP="00643C88">
      <w:pPr>
        <w:pStyle w:val="20"/>
        <w:spacing w:after="6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«РОДНАЯ ЛИТЕРАТУРА (РУССКАЯ)»</w:t>
      </w:r>
    </w:p>
    <w:p w:rsidR="00E06BB9" w:rsidRPr="00F0494F" w:rsidRDefault="00E06BB9" w:rsidP="00643C88">
      <w:pPr>
        <w:pStyle w:val="a3"/>
        <w:spacing w:after="100"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Программа учебного предмета «Родная литература (рус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ская)» ориентирована на сопровождение и поддержку учебного</w:t>
      </w:r>
    </w:p>
    <w:p w:rsidR="00E06BB9" w:rsidRPr="00F0494F" w:rsidRDefault="00E06BB9" w:rsidP="00643C88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предмета «Литература», входящего в образовательную область «Русский язык и литература». Цели курса родной русской ли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тературы в рамках предметной области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«Родной язык и родная литература» имеют свою специфику, обусловленную дополни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тельным по своему содержанию характером курса, а также осо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бенностями функционирования русского языка и русской ли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тературы в разных регионах Российской Федерации.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667"/>
      <w:bookmarkEnd w:id="5"/>
      <w:r w:rsidRPr="00F0494F">
        <w:rPr>
          <w:rStyle w:val="1"/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тически воспринимать произведения родной русской литера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туры и обладающей гуманистическим мировоззрением, об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щероссийским гражданским сознанием и национальным самосознанием, чувством патриотизма и гордости от принад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лежности к многонациональному народу России;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668"/>
      <w:bookmarkEnd w:id="6"/>
      <w:r w:rsidRPr="00F0494F">
        <w:rPr>
          <w:rStyle w:val="1"/>
          <w:rFonts w:ascii="Times New Roman" w:hAnsi="Times New Roman" w:cs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669"/>
      <w:bookmarkEnd w:id="7"/>
      <w:r w:rsidRPr="00F0494F">
        <w:rPr>
          <w:rStyle w:val="1"/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форми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рование причастности к свершениям и традициям своего 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рода и ответственности за сохранение русской культуры;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670"/>
      <w:bookmarkEnd w:id="8"/>
      <w:r w:rsidRPr="00F0494F">
        <w:rPr>
          <w:rStyle w:val="1"/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Учебный предмет «Родная литература (русская)» направлен на решение следующих задач: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671"/>
      <w:bookmarkEnd w:id="9"/>
      <w:r w:rsidRPr="00F0494F">
        <w:rPr>
          <w:rStyle w:val="1"/>
          <w:rFonts w:ascii="Times New Roman" w:hAnsi="Times New Roman" w:cs="Times New Roman"/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672"/>
      <w:bookmarkEnd w:id="10"/>
      <w:r w:rsidRPr="00F0494F">
        <w:rPr>
          <w:rStyle w:val="1"/>
          <w:rFonts w:ascii="Times New Roman" w:hAnsi="Times New Roman" w:cs="Times New Roman"/>
          <w:sz w:val="24"/>
          <w:szCs w:val="24"/>
        </w:rPr>
        <w:t>осознание роли родной русской литературы в передаче от по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коления к поколению историко-культурных, нравственных, эстетических ценностей;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673"/>
      <w:bookmarkEnd w:id="11"/>
      <w:r w:rsidRPr="00F0494F">
        <w:rPr>
          <w:rStyle w:val="1"/>
          <w:rFonts w:ascii="Times New Roman" w:hAnsi="Times New Roman" w:cs="Times New Roman"/>
          <w:sz w:val="24"/>
          <w:szCs w:val="24"/>
        </w:rPr>
        <w:t>выявление взаимосвязи родной русской литературы с отече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ственной историей, формирование представлений о много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образии национально-специфичных форм художественного отражения материальной и духовной культуры русского 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рода в русской литературе;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674"/>
      <w:bookmarkEnd w:id="12"/>
      <w:r w:rsidRPr="00F0494F">
        <w:rPr>
          <w:rStyle w:val="1"/>
          <w:rFonts w:ascii="Times New Roman" w:hAnsi="Times New Roman" w:cs="Times New Roman"/>
          <w:sz w:val="24"/>
          <w:szCs w:val="24"/>
        </w:rPr>
        <w:t>получение знаний о родной русской литературе как о разви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вающемся явлении в контексте её взаимодействия с литера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турой других народов Российской Федерации, их взаимовли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яния;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675"/>
      <w:bookmarkEnd w:id="13"/>
      <w:r w:rsidRPr="00F0494F">
        <w:rPr>
          <w:rStyle w:val="1"/>
          <w:rFonts w:ascii="Times New Roman" w:hAnsi="Times New Roman" w:cs="Times New Roman"/>
          <w:sz w:val="24"/>
          <w:szCs w:val="24"/>
        </w:rPr>
        <w:t>выявление культурных и нравственных смыслов, заложен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ных в родной русской литературе; создание устных и пись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менных высказываний, содержащих суждения и оценки по поводу прочитанного;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676"/>
      <w:bookmarkEnd w:id="14"/>
      <w:r w:rsidRPr="00F0494F">
        <w:rPr>
          <w:rStyle w:val="1"/>
          <w:rFonts w:ascii="Times New Roman" w:hAnsi="Times New Roman" w:cs="Times New Roman"/>
          <w:sz w:val="24"/>
          <w:szCs w:val="24"/>
        </w:rPr>
        <w:t>формирование опыта общения с произведениями родной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литературы в повседневной жизни и учебной деятель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bookmark677"/>
      <w:bookmarkEnd w:id="15"/>
      <w:r w:rsidRPr="00F0494F">
        <w:rPr>
          <w:rStyle w:val="1"/>
          <w:rFonts w:ascii="Times New Roman" w:hAnsi="Times New Roman" w:cs="Times New Roman"/>
          <w:sz w:val="24"/>
          <w:szCs w:val="24"/>
        </w:rPr>
        <w:t>накопление опыта планирования собственного досугового чтения, определения и обоснования собственных читатель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ских предпочтений произведений родной русской литерату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ры;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678"/>
      <w:bookmarkEnd w:id="16"/>
      <w:r w:rsidRPr="00F0494F">
        <w:rPr>
          <w:rStyle w:val="1"/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произ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679"/>
      <w:bookmarkEnd w:id="17"/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развитие умений работы с источниками информации, осу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ществление поиска, анализа, обработки и презентации ин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формации из различных источников, в том числе из числа верифицированных электронных ресурсов, включённых в федеральный перечень.</w:t>
      </w:r>
    </w:p>
    <w:p w:rsidR="00E06BB9" w:rsidRPr="00F0494F" w:rsidRDefault="00E06BB9" w:rsidP="00643C88">
      <w:pPr>
        <w:pStyle w:val="20"/>
        <w:spacing w:after="6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МЕСТО УЧЕБНОГО ПРЕДМЕТА «РОДНАЯ ЛИТЕРАТУРА (РУССКАЯ)» В УЧЕБНОМ ПЛАНЕ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На обязательное изучение предмета «Родная литература (русская)» на этапе основного общего образования отводится 85 часов. В 5—9 классах выделяется по 17 часов в год 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6BB9" w:rsidRPr="00F0494F" w:rsidRDefault="00E06BB9" w:rsidP="00643C88">
      <w:pPr>
        <w:pStyle w:val="30"/>
        <w:pBdr>
          <w:bottom w:val="single" w:sz="4" w:space="0" w:color="auto"/>
        </w:pBdr>
        <w:spacing w:after="2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«РОДНАЯ ЛИТЕРАТУРА (РУССКАЯ)»</w:t>
      </w:r>
    </w:p>
    <w:p w:rsidR="00E06BB9" w:rsidRPr="00F0494F" w:rsidRDefault="00E06BB9" w:rsidP="00643C88">
      <w:pPr>
        <w:pStyle w:val="20"/>
        <w:numPr>
          <w:ilvl w:val="0"/>
          <w:numId w:val="4"/>
        </w:numPr>
        <w:tabs>
          <w:tab w:val="left" w:pos="291"/>
        </w:tabs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8" w:name="bookmark680"/>
      <w:bookmarkEnd w:id="18"/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Россия — Родина моя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Преданья старины глубокой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Малые жанры фольклора: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пословицы и поговорки о Родине, России, русском народе (не менее пяти произведений).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Русские народные и литературные сказки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(не менее двух произведений). Например: «Лиса и медведь» (русская народная сказка), К. Г. Паустовский «Дремучий медведь».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Москва в произведениях русских писателей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А. С. Пушкин «На тихих берегах Москвы...», М. Ю. Лермонтов «Москва, Москва!.. люблю тебя как сын.», Л. Н. Мартынов «Красные ворота»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П. Чехов.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«В Москве на Трубной площади».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Родные просторы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Русский лес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А. В. Кольцов «Лес», В. А. Рождественский «Берёза», В. А. Солоухин «Седь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мую ночь без перерыва.» и др.</w:t>
      </w:r>
    </w:p>
    <w:p w:rsidR="00E06BB9" w:rsidRPr="00F0494F" w:rsidRDefault="00E06BB9" w:rsidP="00643C88">
      <w:pPr>
        <w:pStyle w:val="a3"/>
        <w:spacing w:after="14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С. Соколов-Микитов.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«Русский лес».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2. Русские традиции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Праздники русского мира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Рождество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E06BB9" w:rsidRPr="00F0494F" w:rsidRDefault="00E06BB9" w:rsidP="00643C88">
      <w:pPr>
        <w:pStyle w:val="a3"/>
        <w:numPr>
          <w:ilvl w:val="0"/>
          <w:numId w:val="5"/>
        </w:numPr>
        <w:tabs>
          <w:tab w:val="left" w:pos="6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681"/>
      <w:bookmarkEnd w:id="19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Куприн.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«Бедный принц».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Д. Телешов.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«Ёлка Митрича».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Тепло родного дома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Семейные ценности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А. Крылов.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Басни (одно произведение по выбору). Напри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мер: «Дерево»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А. Бунин.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«Снежный бык».</w:t>
      </w:r>
    </w:p>
    <w:p w:rsidR="00E06BB9" w:rsidRPr="00F0494F" w:rsidRDefault="00E06BB9" w:rsidP="00643C88">
      <w:pPr>
        <w:pStyle w:val="a3"/>
        <w:numPr>
          <w:ilvl w:val="0"/>
          <w:numId w:val="5"/>
        </w:numPr>
        <w:tabs>
          <w:tab w:val="left" w:pos="642"/>
        </w:tabs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682"/>
      <w:bookmarkEnd w:id="20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Белов.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«Скворцы».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Не до ордена — была бы Родина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lastRenderedPageBreak/>
        <w:t>Отечественная война 1812 года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Ф. Н. Глинка «Авангардная песнь», Д. В. Давыдов «Партизан» (отрывок) и др.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Загадки русской души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Парадоксы русского характера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К. Г. Паустовский.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«Похождения жука-носорога» (солдат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ская сказка).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Ю. Я. Яковлев.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«Сыновья Пешеходова».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О ваших ровесниках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Школьные контрольные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К. И. Чуковский.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«Серебряный герб» (фрагмент).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А. Гиваргизов.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«Контрольный диктант».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Лишь слову жизнь дана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Родной язык, родная речь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И. А. Бунин «Слово», В. Г. Гордейчев «Родная речь» и др.</w:t>
      </w:r>
    </w:p>
    <w:p w:rsidR="00E06BB9" w:rsidRPr="00F0494F" w:rsidRDefault="00E06BB9" w:rsidP="00643C88">
      <w:pPr>
        <w:pStyle w:val="20"/>
        <w:numPr>
          <w:ilvl w:val="0"/>
          <w:numId w:val="4"/>
        </w:numPr>
        <w:tabs>
          <w:tab w:val="left" w:pos="291"/>
        </w:tabs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1" w:name="bookmark683"/>
      <w:bookmarkEnd w:id="21"/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Россия — Родина моя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Преданья старины глубокой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Богатыри и богатырство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Былины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(одна былина по выбору). Например: «Илья Муро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мец и Святогор».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Былинные сюжеты и герои в русской литературе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И. А. Бунин «Святогор и Илья».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М. Пришвин.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«Певец былин».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Русский Север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С. Г. Писахов.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«Ледяна колокольня» (не менее одной главы по выбору, например: «Морожены песни»).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Б. В. Шергин.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«Поморские были и сказания» (не менее двух глав по выбору, например: «Детство в Архангельске», «Миша Ласкин»).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Родные просторы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Зима в русской поэзии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И. С. Никитин «Встреча Зимы», А. А. Блок «Снег да снег. Всю избу занес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ло...», Н. М. Рубцов «Первый снег»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По мотивам русских сказок о зиме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Е. Л. Шварц.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«Два брата».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2. Русские традиции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Праздники русского мира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Масленица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М. Ю. Лермонтов «Посреди небесных тел.», А. Д. Дементьев «Прощёное воскре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сенье» и др.</w:t>
      </w:r>
    </w:p>
    <w:p w:rsidR="00E06BB9" w:rsidRPr="00F0494F" w:rsidRDefault="00E06BB9" w:rsidP="00643C88">
      <w:pPr>
        <w:pStyle w:val="a3"/>
        <w:numPr>
          <w:ilvl w:val="0"/>
          <w:numId w:val="6"/>
        </w:numPr>
        <w:tabs>
          <w:tab w:val="left" w:pos="6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684"/>
      <w:bookmarkEnd w:id="22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Чехов.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«Блины».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Тэффи.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«Блины».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Тепло родного дома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Всюду родимую Русь узнаю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В. А. Рожде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 «Русская природа»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К. Г. Паустовский.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«Заботливый цветок».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Ю. В. Бондарев.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«Поздним вечером».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Не до ордена — была бы Родина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Оборона Севастополя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трех). Например: А. Н. Апухтин «Солдатская песня о Севастополе», А. А. Фет «Севастопольское братское кладбище», Рюрик Ивнев «Севастополь» и др.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Загадки русской души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Чудеса нужно делать своими руками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Ф. И. Тютчев «Чему бы жизнь нас ни учила.»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С. Лесков.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«Неразменный рубль».</w:t>
      </w:r>
    </w:p>
    <w:p w:rsidR="00E06BB9" w:rsidRPr="00F0494F" w:rsidRDefault="00E06BB9" w:rsidP="00643C88">
      <w:pPr>
        <w:pStyle w:val="a3"/>
        <w:numPr>
          <w:ilvl w:val="0"/>
          <w:numId w:val="6"/>
        </w:numPr>
        <w:tabs>
          <w:tab w:val="left" w:pos="642"/>
        </w:tabs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685"/>
      <w:bookmarkEnd w:id="23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Астафьев.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«Бабушка с малиной».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О ваших ровесниках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Реальность и мечты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Р. П. Погодин.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«Кирпичные острова» (рассказы «Как я с ним познакомился», «Кирпичные острова»).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Е. С. Велтистов.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«Миллион и один день каникул» (один фраг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мент по выбору).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Лишь слову жизнь дана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На русском дышим языке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К. Д. Бальмонт «Русский язык», Ю. П. Мориц «Язык обид — язык не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ский...» и др.</w:t>
      </w:r>
    </w:p>
    <w:p w:rsidR="00E06BB9" w:rsidRPr="00F0494F" w:rsidRDefault="00E06BB9" w:rsidP="00643C88">
      <w:pPr>
        <w:pStyle w:val="20"/>
        <w:numPr>
          <w:ilvl w:val="0"/>
          <w:numId w:val="4"/>
        </w:numPr>
        <w:tabs>
          <w:tab w:val="left" w:pos="286"/>
        </w:tabs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4" w:name="bookmark686"/>
      <w:bookmarkEnd w:id="24"/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Россия — Родина моя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Преданья старины глубокой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Русские народные песни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Исторические и лирические песни (не менее двух). Напри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мер: «На заре то было, братцы, на утренней.», «Ах вы, ветры, ветры буйные.»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Фольклорные сюжеты и мотивы в русской литературе</w:t>
      </w:r>
    </w:p>
    <w:p w:rsidR="00E06BB9" w:rsidRPr="00F0494F" w:rsidRDefault="00E06BB9" w:rsidP="00643C88">
      <w:pPr>
        <w:pStyle w:val="a3"/>
        <w:numPr>
          <w:ilvl w:val="0"/>
          <w:numId w:val="7"/>
        </w:numPr>
        <w:tabs>
          <w:tab w:val="left" w:pos="64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687"/>
      <w:bookmarkEnd w:id="25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С. Пушкин.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«Песни о Стеньке Разине» (песня 1).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И. З. Суриков «Я ли в поле да не травушка была.», А. К. Толстой «Моя душа летит приветом.» и др.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Сибирский край</w:t>
      </w:r>
    </w:p>
    <w:p w:rsidR="00E06BB9" w:rsidRPr="00F0494F" w:rsidRDefault="00E06BB9" w:rsidP="00643C88">
      <w:pPr>
        <w:pStyle w:val="a3"/>
        <w:numPr>
          <w:ilvl w:val="0"/>
          <w:numId w:val="7"/>
        </w:numPr>
        <w:tabs>
          <w:tab w:val="left" w:pos="6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688"/>
      <w:bookmarkEnd w:id="26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Г. Распутин.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«Сибирь, Сибирь.» (одна глава по выбору, например «Тобольск»).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И. Солженицын.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«Колокол Углича».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Родные просторы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Русское поле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И. С. Никитин «Поле», И. А. Гофф «Русское поле»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Д. В. Григорович.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«Пахарь» (не менее одной главы по выбору).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2. Русские традиции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Праздники русского мира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Пасха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К. Д. Бальмонт «Благовещенье в Москве», А. С. Хомяков «Кремлевская заутре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ня на Пасху», А. А. Фет «Христос Воскресе!» (П. П. Боткину).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П. Чехов.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«Казак».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Тепло родного дома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Русские мастера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В. А. Солоухин.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«Камешки на ладони» (не менее двух мини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атюр по выбору).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Ф. А. Абрамов.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«Дом» (один фрагмент по выбору).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Р. И. Рожде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 «О мастерах» и др.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Не до ордена — была бы Родина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На Первой мировой войне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С. М. Городецкий «Воздушный витязь», Н. С. Гумилёв «Наступление», «Война»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М. Пришвин.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«Голубая стрекоза».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Загадки русской души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Долюшка женская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Ф. И. Тютчев «Русской женщине», Н. А. Некрасов «Внимая ужасам вой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ны...», Ю. В. Друнина «И откуда вдруг берутся силы.», В. М. Тушнова «Вот говорят: Россия.»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Ф. А. Абрамов.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«Золотые руки».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О ваших ровесниках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Взрослые детские проблемы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С. Игнатова.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«Джинн Сева».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Н. Назаркин.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«Изумрудная рыбка» (не менее двух глав по выбору, например, «Изумрудная рыбка», «Ах, миледи!», «Про личную жизнь»).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Лишь слову жизнь дана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Такого языка на свете не бывало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Вс. Рожде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 «В родной поэзии совсем не старовер.» и др.</w:t>
      </w:r>
    </w:p>
    <w:p w:rsidR="00E06BB9" w:rsidRPr="00F0494F" w:rsidRDefault="00E06BB9" w:rsidP="00643C88">
      <w:pPr>
        <w:pStyle w:val="20"/>
        <w:numPr>
          <w:ilvl w:val="0"/>
          <w:numId w:val="4"/>
        </w:numPr>
        <w:tabs>
          <w:tab w:val="left" w:pos="296"/>
        </w:tabs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7" w:name="bookmark689"/>
      <w:bookmarkEnd w:id="27"/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Раздел 1. Россия — Родина моя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Легендарный герой земли русской Иван Сусанин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С. Н. Марков «Сусанин», О. А. Ильина «Во время грозного и злого поедин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ка.»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Н. Полевой.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«Избранник Божий» (не менее двух глав по выбору).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По Золотому кольцу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трёх). Например: Ф. К. Сологуб «Сквозь туман едва заметный...», М. А. Кузмин «Я знаю вас не понаслышке...», И. И. Кобзев «Поездка в Суздаль», В. А. Сте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панов «Золотое кольцо» и др.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Родные просторы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Волга — русская река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Русские народные песни о Волге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(одна по выбору). Напри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мер: «Уж ты, Волга-река, Волга-матушка!..», «Вниз по матуш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ке по Волге.»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Н. А. Некрасов «Люблю я краткой той поры.» (из поэмы «Горе старого Нау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ма»), В. С. Высоцкий «Песня о Волге»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В. В. Розанов.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«Русский Нил» (один фрагмент по выбору).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2. Русские традиции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Праздники русского мира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Троица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И. А. Бунин «Троица», С. А. Есенин «Троицыно утро, утренний канон.», Н. И. Рыленков «Возможно ль высказать без слов.»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А. Новиков.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«Троицкая кукушка».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Тепло родного дома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Родство душ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Ф. А. Абрамов.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«Валенки».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Т. В. Михеева.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«Не предавай меня!» (две главы по выбору).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Не до ордена — была бы Родина</w:t>
      </w:r>
    </w:p>
    <w:p w:rsidR="00E06BB9" w:rsidRPr="00F0494F" w:rsidRDefault="00E06BB9" w:rsidP="00643C88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Дети на войне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Э. Н. Веркин.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«Облачный полк» (не менее двух глав по выбору).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Загадки русской души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Сеятель твой и хранитель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С. Тургенев.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«Сфинкс».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Ф. М. Достоевский.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«Мужик Марей».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О ваших ровесниках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Пора взросления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Б. Л. Васильев.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«Завтра была война» (не менее одной главы по выбору).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Г. Н. Щербакова.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«Вам и не снилось» (не менее одной главы по выбору)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>Лишь слову жизнь дана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Язык поэзии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одного). Например: И. Ф. Аннен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ский «Третий мучительный сонет»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Дон Аминадо.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«Наука стихосложения».</w:t>
      </w:r>
    </w:p>
    <w:p w:rsidR="00E06BB9" w:rsidRPr="00F0494F" w:rsidRDefault="00E06BB9" w:rsidP="00643C88">
      <w:pPr>
        <w:pStyle w:val="20"/>
        <w:numPr>
          <w:ilvl w:val="0"/>
          <w:numId w:val="4"/>
        </w:numPr>
        <w:tabs>
          <w:tab w:val="left" w:pos="286"/>
        </w:tabs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8" w:name="bookmark690"/>
      <w:bookmarkEnd w:id="28"/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Россия — Родина моя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Преданья старины глубокой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Гроза двенадцатого года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Русские народные песни об Отечественной войне 1812 года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одной). Например: «Как не две тученьки не две гроз- ныя^»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В. А. Жуковский «Певец во стане русских воинов» (в сокращении), А. С. Пуш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кин «Полководец», «Бородинская годовщина», М. И. Цветаева «Генералам двенадцатого года»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И. Лажечников.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«Новобранец 1812 года» (один фрагмент по выбору).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Петербург в русской литературе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трёх). Например: А. С. Пушкин «Город пышный, город бедный...», О. Э. Мандельштам «Петер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бургские строфы», А. А. Ахматова «Стихи о Петербурге» («Вновь Исакий в облаченьи...»), Д. С. Самойлов «Над Невой» («Весь город в плавных разворотах.») и др.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Л. В. Успенский.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«Записки старого петербуржца» (одна глава по выбору, например, «Фонарики-сударики»).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Родные просторы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Степь раздольная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Русские народные песни о степи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(одна по выбору). Напри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мер: «Уж ты, степь ли моя, степь Моздокская.», «Ах ты, степь широкая.»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П. А. Вяземский «Степь», И. З. Суриков «В степи» и др.</w:t>
      </w:r>
    </w:p>
    <w:p w:rsidR="00E06BB9" w:rsidRPr="00F0494F" w:rsidRDefault="00E06BB9" w:rsidP="00643C88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П. Чехов.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«Степь» (один фрагмент по выбору).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2. Русские традиции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Праздники русского мира</w:t>
      </w:r>
    </w:p>
    <w:p w:rsidR="00E06BB9" w:rsidRPr="00F0494F" w:rsidRDefault="00E06BB9" w:rsidP="00643C88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Августовские Спасы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трёх). Например: К. Д. Бальмонт «Первый спас», Б. А. Ахмадулина «Ночь упаданья яблок», Е. А. Евтушенко «Само упало яблоко с небес...» и др.</w:t>
      </w:r>
    </w:p>
    <w:p w:rsidR="00E06BB9" w:rsidRPr="00F0494F" w:rsidRDefault="00E06BB9" w:rsidP="00643C88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Е. И. Носов.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«Яблочный спас».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Тепло родного дома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Родительский дом</w:t>
      </w:r>
    </w:p>
    <w:p w:rsidR="00E06BB9" w:rsidRPr="00F0494F" w:rsidRDefault="00E06BB9" w:rsidP="00643C88">
      <w:pPr>
        <w:pStyle w:val="a3"/>
        <w:numPr>
          <w:ilvl w:val="0"/>
          <w:numId w:val="8"/>
        </w:numPr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691"/>
      <w:bookmarkEnd w:id="29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Платонов.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«На заре туманной юности» (две главы по выбору).</w:t>
      </w:r>
    </w:p>
    <w:p w:rsidR="00E06BB9" w:rsidRPr="00F0494F" w:rsidRDefault="00E06BB9" w:rsidP="00643C88">
      <w:pPr>
        <w:pStyle w:val="a3"/>
        <w:numPr>
          <w:ilvl w:val="0"/>
          <w:numId w:val="8"/>
        </w:numPr>
        <w:tabs>
          <w:tab w:val="left" w:pos="627"/>
        </w:tabs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692"/>
      <w:bookmarkEnd w:id="30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Астафьев.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«Далёкая и близкая сказка» (рассказ из по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вести «Последний поклон»).</w:t>
      </w:r>
    </w:p>
    <w:p w:rsidR="00E06BB9" w:rsidRPr="00F0494F" w:rsidRDefault="00E06BB9" w:rsidP="00643C88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>Не до ордена — была бы Родина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Великая Отечественная война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Н. П. Майоров «Мы», М. В. Кульчицкий «Мечтатель, фантазёр, лентяй- завистник!..» и др.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Ю. М. Нагибин.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«Ваганов».</w:t>
      </w:r>
    </w:p>
    <w:p w:rsidR="00E06BB9" w:rsidRPr="00F0494F" w:rsidRDefault="00E06BB9" w:rsidP="00643C88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Е. И. Носов.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«Переправа».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Загадки русской души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Судьбы русских эмигрантов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Б. К. Зайцев.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«Лёгкое бремя».</w:t>
      </w:r>
    </w:p>
    <w:p w:rsidR="00E06BB9" w:rsidRPr="00F0494F" w:rsidRDefault="00E06BB9" w:rsidP="00643C88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Т. Аверченко.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«Русское искусство».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О ваших ровесниках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Прощание с детством</w:t>
      </w:r>
    </w:p>
    <w:p w:rsidR="00E06BB9" w:rsidRPr="00F0494F" w:rsidRDefault="00E06BB9" w:rsidP="00643C88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Ю. И. Коваль.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«От Красных ворот» (не менее одного фраг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мента по выбору).</w:t>
      </w:r>
    </w:p>
    <w:p w:rsidR="00E06BB9" w:rsidRPr="00F0494F" w:rsidRDefault="00E06BB9" w:rsidP="00643C88">
      <w:pPr>
        <w:pStyle w:val="2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Лишь слову жизнь дана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i/>
          <w:iCs/>
          <w:sz w:val="24"/>
          <w:szCs w:val="24"/>
        </w:rPr>
        <w:t>«Припадаю к великой реке...»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Например: И. А. Бродский «Мой народ», С. А. Каргашин «Я — русский! Спасибо, Госпо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ди!..» и др.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6BB9" w:rsidRPr="00F0494F" w:rsidRDefault="00E06BB9" w:rsidP="00643C8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06BB9" w:rsidRPr="00F0494F" w:rsidRDefault="00E06BB9" w:rsidP="00643C8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ОСВОЕНИЯ УЧЕБНОГО ПРЕДМЕТА</w:t>
      </w:r>
    </w:p>
    <w:p w:rsidR="00E06BB9" w:rsidRPr="00F0494F" w:rsidRDefault="00E06BB9" w:rsidP="00643C88">
      <w:pPr>
        <w:pStyle w:val="32"/>
        <w:keepNext/>
        <w:keepLines/>
        <w:pBdr>
          <w:bottom w:val="single" w:sz="4" w:space="0" w:color="auto"/>
        </w:pBdr>
        <w:spacing w:after="2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1" w:name="bookmark693"/>
      <w:bookmarkStart w:id="32" w:name="bookmark694"/>
      <w:bookmarkStart w:id="33" w:name="bookmark695"/>
      <w:r w:rsidRPr="00F0494F">
        <w:rPr>
          <w:rStyle w:val="31"/>
          <w:rFonts w:ascii="Times New Roman" w:hAnsi="Times New Roman" w:cs="Times New Roman"/>
          <w:b/>
          <w:bCs/>
          <w:sz w:val="24"/>
          <w:szCs w:val="24"/>
        </w:rPr>
        <w:t>«РОДНАЯ ЛИТЕРАТУРА (РУССКАЯ)»</w:t>
      </w:r>
      <w:bookmarkEnd w:id="31"/>
      <w:bookmarkEnd w:id="32"/>
      <w:bookmarkEnd w:id="33"/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зультатов.</w:t>
      </w:r>
    </w:p>
    <w:p w:rsidR="00E06BB9" w:rsidRPr="00F0494F" w:rsidRDefault="00E06BB9" w:rsidP="00643C88">
      <w:pPr>
        <w:pStyle w:val="20"/>
        <w:spacing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тательной деятельности образовательной организации, реали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зующей программы основного общего образования, в соответ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ся руководствоваться системой позитивных ценностных ориен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таций и расширением опыта деятельности на её основе и в про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цессе реализации основных направлений воспитательной деятельности, в том числе в части: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ной организации, реализующей программы основного общего образования, местного сообщества, родного края, страны; не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приятие любых форм экстремизма,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дискриминации; понима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стве; представление о способах противодействия коррупции; готовность к разнообразной совместной деятельности, стремле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ние к взаимопониманию и взаимопомощи, активное участие в школьном самоуправлении; готовность к участию в гуманитар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ной деятельности (волонтёрство, помощь людям, нуждающим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ся в ней);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поликуль- турном и многоконфессиональном обществе, проявление интере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никам, историческому и природному наследию и памятникам, традициям разных народов, проживающих в родной стране;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ции нравственных и правовых норм с учётом осознания послед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ствий поступков; активное неприятие асоциальных поступков, свобода и ответственность личности в условиях индивидуаль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ного и общественного пространства;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го воздействия искусства; осознание важности художественной культуры как средства коммуникации и самовыражения; по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ему здоровью и установка на здоровый образ жизни (здоровое питание, соблюдение гигиенических правил, сбалансирован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ный режим занятий и отдыха, регулярная физическая актив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в интернет-среде; способность адаптироваться к стрессо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 на ошибку и такого же права другого человека;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дач (в рамках семьи, образовательной организации, реализую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го рода деятельность; интерес к практическому изучению про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фессий и труда различного рода, в том числе на основе приме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нения изучаемого предметного знания; осознание важности обучения на протяжении всей жизни для успешной профессио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знанный выбор и построение индивидуальной траектории об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разования и жизненных планов с учётом личных и обществен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ных интересов и потребностей;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эко логического воспитания: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наук для решения задач в области окружающей среды, планирования поступков и оценки их возможных послед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ствий для окружающей среды; повышение уровня экологиче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E06BB9" w:rsidRPr="00F0494F" w:rsidRDefault="00E06BB9" w:rsidP="00643C88">
      <w:pPr>
        <w:pStyle w:val="a3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мысление опыта, наблюдений, поступков и стремление совер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шенствовать пути достижения индивидуального и коллектив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ного благополучия.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адаптацию обу</w:t>
      </w: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чающегося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ной среды: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соответствующих ведущей деятельности возрас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мированные по профессиональной деятельности, а также в рамках социального взаимодействия с людьми из другой куль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турной среды;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ко взаимодействию в условиях не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определённости, открытость опыту и знаниям других;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шать уровень своей компетентности через практическую дея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тельность, в том числе умение учиться у других людей, воспри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нимать в совместной деятельности новые знания, навыки и компетенции из опыта других;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рования новых знаний, в том числе способность формулиро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умение оперировать основными понятиями, терминами и представлениями в области концепции устойчивого разви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тия;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щества и экономики;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жающую среду, достижения целей и преодоления вызовов, воз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можных глобальных последствий;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нимать стрессовую ситуацию как вызов, требующий контрмер; оценивать ситуацию стресса, корректировать принимаемые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шения и действия; формулировать и оценивать риски и послед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ствия, формировать опыт, уметь находить позитивное в про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изошедшей ситуации; быть готовым действовать в отсутствие гарантий успеха.</w:t>
      </w:r>
    </w:p>
    <w:p w:rsidR="00E06BB9" w:rsidRPr="00F0494F" w:rsidRDefault="00E06BB9" w:rsidP="00643C88">
      <w:pPr>
        <w:pStyle w:val="2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06BB9" w:rsidRPr="00F0494F" w:rsidRDefault="00E06BB9" w:rsidP="00643C88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познавательными действиями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тов (явлений);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вания для обобщения и сравнения, критерии проводимого ана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лиза;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ниях; предлагать критерии для выявления закономерностей и противоречий;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ний и процессов; делать выводы с использованием дедуктив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логии, формулировать гипотезы о взаимосвязях;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лее подходящий с учётом самостоятельно выделенных крите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риев).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альным и желательным состоянием ситуации, объекта, само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устанавливать искомое и данное;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сложный эксперимент, небольшое исследование по установле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нию особенностей объекта изучения, причинно-следственных связей и зависимостей объектов между собой;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опыта, исследования, владеть инструментами оценки достоверности полученных вы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водов и обобщений;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циях, а также выдвигать предположения об их развитии в но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вых условиях и контекстах.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Работа с информацией: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том предложенной учебной задачи и заданных критериев;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ровать информацию различных видов и форм представления;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вергающие одну и ту же идею, версию) в различных информа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ционных источниках;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и иллюстрировать решаемые задачи неслож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ными схемами, диаграммами, иной графикой и их комбинаци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ями;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женным педагогическим работником или сформулированным самостоятельно;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мать значение социальных знаков, знать и распознавать пред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посылки конфликтных ситуаций и смягчать конфликты, вести переговоры; понимать намерения других, проявлять уважи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тельное отношение к собеседнику и в корректной форме фор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мулировать свои возражения; в ходе диалога и (или) дискуссии задавать вопросы по существу обсуждаемой темы и высказы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вать идеи, нацеленные на решение задачи и поддержание бла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гожелательности общения; сопоставлять свои суждения с су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ждениями других участников диалога, обнаруживать различие и сходство позиций; публично представлять результаты выпол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ненного опыта (эксперимента, исследования, проекта); само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выбирать формат выступления с учётом задач пре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зентации и особенностей аудитории и в соответствии с ним составлять устные и письменные тексты с использованием ил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люстративных материалов.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нии конкретной проблемы, обосновывать необходимость при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менения групповых форм взаимодействия при решении постав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ной работы; уметь обобщать мнения нескольких людей, прояв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лять готовность руководить, выполнять поручения, подчинять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ся; планировать организацию совместной работы, определять свою роль (с учётом предпочтений и возможностей всех участ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ния, обмен мнений, «мозговые штурмы» и иные); выполнять свою часть работы, достигать качественного результата по сво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ной задачей и вклад каждого члена команды в достижение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зультатов, разделять сферу ответственности и проявлять готов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ность к предоставлению отчёта перед группой.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регулятивными дей</w:t>
      </w:r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ствиями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выявлять проблемы для решения в жиз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ненных и учебных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ситуациях; ориентироваться в различных подходах принятия решений (индивидуальное, принятие реше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в группе, принятие решений группой); самостоятельно 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ции намеченного алгоритма решения), корректировать предло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женный алгоритм с учётом получения новых знаний об изуча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емом объекте; делать выбор и брать ответственность за решение.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владеть способами самоконтроля, самомо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тивации и рефлексии; давать адекватную оценку ситуации и предлагать план её изменения; учитывать контекст и предви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рективы в деятельность на основе новых обстоятельств, изме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нившихся ситуаций, установленных ошибок, возникших труд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ностей; оценивать соответствие результата цели и условиям.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лять и анализировать причины эмоций; ставить себя на место другого человека, понимать мотивы и намерения другого; ре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гулировать способ выражения эмоций.</w:t>
      </w:r>
    </w:p>
    <w:p w:rsidR="00E06BB9" w:rsidRPr="00F0494F" w:rsidRDefault="00E06BB9" w:rsidP="00643C88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своё право на ошибку и та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кое же право другого; принимать себя и других, не осуждая; открытость себе и другим; осознавать невозможность контро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лировать всё вокруг.</w:t>
      </w:r>
    </w:p>
    <w:p w:rsidR="00E06BB9" w:rsidRPr="00F0494F" w:rsidRDefault="00E06BB9" w:rsidP="00643C88">
      <w:pPr>
        <w:pStyle w:val="2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494F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06BB9" w:rsidRPr="00F0494F" w:rsidRDefault="00E06BB9" w:rsidP="00643C8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94F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должны от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ражать:</w:t>
      </w:r>
    </w:p>
    <w:p w:rsidR="00E06BB9" w:rsidRPr="00F0494F" w:rsidRDefault="00E06BB9" w:rsidP="00643C88">
      <w:pPr>
        <w:pStyle w:val="a3"/>
        <w:numPr>
          <w:ilvl w:val="0"/>
          <w:numId w:val="9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696"/>
      <w:bookmarkEnd w:id="34"/>
      <w:r w:rsidRPr="00F0494F">
        <w:rPr>
          <w:rStyle w:val="1"/>
          <w:rFonts w:ascii="Times New Roman" w:hAnsi="Times New Roman" w:cs="Times New Roman"/>
          <w:sz w:val="24"/>
          <w:szCs w:val="24"/>
        </w:rPr>
        <w:t>осознание значимости чтения и изучения родной литера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туры для своего дальнейшего развития; формирование потреб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ности в систематическом чтении как средстве познания мира и себя в этом мире, гармонизации отношений человека и обще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ства, многоаспектного диалога;</w:t>
      </w:r>
    </w:p>
    <w:p w:rsidR="00E06BB9" w:rsidRPr="00F0494F" w:rsidRDefault="00E06BB9" w:rsidP="00643C88">
      <w:pPr>
        <w:pStyle w:val="a3"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697"/>
      <w:bookmarkEnd w:id="35"/>
      <w:r w:rsidRPr="00F0494F">
        <w:rPr>
          <w:rStyle w:val="1"/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ционально-культурных ценностей народа, особого способа по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знания жизни;</w:t>
      </w:r>
    </w:p>
    <w:p w:rsidR="00E06BB9" w:rsidRPr="00F0494F" w:rsidRDefault="00E06BB9" w:rsidP="00643C88">
      <w:pPr>
        <w:pStyle w:val="a3"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698"/>
      <w:bookmarkEnd w:id="36"/>
      <w:r w:rsidRPr="00F0494F">
        <w:rPr>
          <w:rStyle w:val="1"/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его народа, российской и мировой культуры;</w:t>
      </w:r>
    </w:p>
    <w:p w:rsidR="00E06BB9" w:rsidRPr="00F0494F" w:rsidRDefault="00E06BB9" w:rsidP="00643C88">
      <w:pPr>
        <w:pStyle w:val="a3"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699"/>
      <w:bookmarkEnd w:id="37"/>
      <w:r w:rsidRPr="00F0494F">
        <w:rPr>
          <w:rStyle w:val="1"/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ванным эстетическим вкусом, способного аргументировать своё мнение и оформлять его словесно в устных и письменных вы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сказываниях разных жанров, создавать развёрнутые высказы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вания аналитического и интерпретирующего характера, уча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ствовать в обсуждении прочитанного, сознательно планировать своё досуговое чтение;</w:t>
      </w:r>
    </w:p>
    <w:p w:rsidR="00E06BB9" w:rsidRPr="00F0494F" w:rsidRDefault="00E06BB9" w:rsidP="00643C88">
      <w:pPr>
        <w:pStyle w:val="a3"/>
        <w:numPr>
          <w:ilvl w:val="0"/>
          <w:numId w:val="9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700"/>
      <w:bookmarkEnd w:id="38"/>
      <w:r w:rsidRPr="00F0494F">
        <w:rPr>
          <w:rStyle w:val="1"/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ственные произведения, отражающие разные этнокультурные традиции;</w:t>
      </w:r>
    </w:p>
    <w:p w:rsidR="00E06BB9" w:rsidRPr="00F0494F" w:rsidRDefault="00E06BB9" w:rsidP="00643C88">
      <w:pPr>
        <w:pStyle w:val="a3"/>
        <w:numPr>
          <w:ilvl w:val="0"/>
          <w:numId w:val="9"/>
        </w:numPr>
        <w:tabs>
          <w:tab w:val="left" w:pos="543"/>
        </w:tabs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701"/>
      <w:bookmarkEnd w:id="39"/>
      <w:r w:rsidRPr="00F0494F">
        <w:rPr>
          <w:rStyle w:val="1"/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лиза текста на основе понимания принципиальных отличий литературного художественного текста от научного,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ражённую в литературном произведении, на уровне не только эмоционального восприятия, но и интеллектуального осмыс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ления.</w:t>
      </w:r>
    </w:p>
    <w:p w:rsidR="00E06BB9" w:rsidRPr="00F0494F" w:rsidRDefault="00E06BB9" w:rsidP="00643C88">
      <w:pPr>
        <w:pStyle w:val="30"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494F">
        <w:rPr>
          <w:rStyle w:val="3"/>
          <w:rFonts w:ascii="Times New Roman" w:hAnsi="Times New Roman" w:cs="Times New Roman"/>
          <w:b/>
          <w:bCs/>
          <w:sz w:val="24"/>
          <w:szCs w:val="24"/>
        </w:rPr>
        <w:t>Предметные результаты по классам</w:t>
      </w:r>
    </w:p>
    <w:p w:rsidR="00E06BB9" w:rsidRPr="00F0494F" w:rsidRDefault="00E06BB9" w:rsidP="00643C88">
      <w:pPr>
        <w:pStyle w:val="a3"/>
        <w:numPr>
          <w:ilvl w:val="0"/>
          <w:numId w:val="10"/>
        </w:numPr>
        <w:tabs>
          <w:tab w:val="left" w:pos="481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702"/>
      <w:bookmarkEnd w:id="40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703"/>
      <w:bookmarkEnd w:id="41"/>
      <w:r w:rsidRPr="00F0494F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русских народных и литературных сказок, пословиц и поговорок как основу для развития пред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ставлений о нравственном идеале русского народа в контек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лице России и о русском лесе;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704"/>
      <w:bookmarkEnd w:id="42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начальные представления о богатстве русской литера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туры и культуры в контексте культур народов России; о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ских национальных традициях в рождественских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ниях и произведениях о семейных ценностях;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705"/>
      <w:bookmarkEnd w:id="43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начальное понятие о русском национальном характе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ре, его парадоксах и загадках русской души в произведениях о защите Родины в Отечественной войне 1812 года, о пробле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мах подростков и о своеобразии русского языка и родной речи;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706"/>
      <w:bookmarkEnd w:id="44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вопросов; под ру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ководством учителя создавать элементарные историко-куль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турные комментарии и собственные тексты интерпретирую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щего характера в формате ответа на вопрос, сопоставлять произведения словесного искусства с произведениями дру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гих искусств и учиться отбирать произведения для самосто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ятельного чтения;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after="20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707"/>
      <w:bookmarkEnd w:id="45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начальные представления о проектно-исследователь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деятельности, оформлении и предъявлении её резуль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татов, владеть элементарными умениями работы с разными источниками информации.</w:t>
      </w:r>
    </w:p>
    <w:p w:rsidR="00E06BB9" w:rsidRPr="00F0494F" w:rsidRDefault="00E06BB9" w:rsidP="00643C88">
      <w:pPr>
        <w:pStyle w:val="a3"/>
        <w:numPr>
          <w:ilvl w:val="0"/>
          <w:numId w:val="10"/>
        </w:numPr>
        <w:tabs>
          <w:tab w:val="left" w:pos="48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708"/>
      <w:bookmarkEnd w:id="46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709"/>
      <w:bookmarkEnd w:id="47"/>
      <w:r w:rsidRPr="00F0494F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русских былин и былинных сюже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тов в фольклоре и русской литературе для развития пред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ставлений о нравственном идеале русского народа в контек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ском севере и русской зиме;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710"/>
      <w:bookmarkEnd w:id="48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представления о богатстве русской литературы и куль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туры в контексте культур народов России, о русских нацио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нальных традициях в произведениях о русской масленице, о родном крае и русском доме;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711"/>
      <w:bookmarkEnd w:id="49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начальное понятие о русском национальном характе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гатстве русского языка и родной речи;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712"/>
      <w:bookmarkEnd w:id="50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ные комментарии и собственные тексты интерпретирующего характера в формате ответа на вопрос, анализа поэтического текста, характеристики героя; под 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руководством учителя 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поставлять произведения словесного искусства с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искусств; самостоятельно отбирать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для внеклассного чтения;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after="220"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713"/>
      <w:bookmarkEnd w:id="51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начальными навыками осуществления самостоя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тельной проектно-исследовательской деятельности и оформ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ления ее результатов, работы с разными источниками инфор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мации и простейшими способами её обработки и презентации.</w:t>
      </w:r>
    </w:p>
    <w:p w:rsidR="00E06BB9" w:rsidRPr="00F0494F" w:rsidRDefault="00E06BB9" w:rsidP="00643C88">
      <w:pPr>
        <w:pStyle w:val="a3"/>
        <w:numPr>
          <w:ilvl w:val="0"/>
          <w:numId w:val="10"/>
        </w:numPr>
        <w:tabs>
          <w:tab w:val="left" w:pos="401"/>
        </w:tabs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714"/>
      <w:bookmarkEnd w:id="52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715"/>
      <w:bookmarkEnd w:id="53"/>
      <w:r w:rsidRPr="00F0494F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зие русских народных песен (исторических и лирических), выявлять фольклорные сюжеты и мотивы в русской литера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туре для развития представлений о нравственном идеале русского народа; осознавать ключевые для русского нацио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сознания культурные и нравственные смыслы в произведениях о сибирском крае и русском поле;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716"/>
      <w:bookmarkEnd w:id="54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ратуры и культуры в контексте культур народов России; русских национальных традициях в произведениях о право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славном праздновании Пасхи и о русских умельцах и масте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рах;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717"/>
      <w:bookmarkEnd w:id="55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торые приходится решать подросткам; об уникальности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ского языка и родной речи;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718"/>
      <w:bookmarkEnd w:id="56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по предложенному плану и восприни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рактера в формате сравнительной характеристики героев, ответа на проблемный вопрос; под руководством учителя 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поставлять произведения словесного искусства с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искусств; самостоятельно отбирать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 для внеклассного чтения;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after="200"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719"/>
      <w:bookmarkEnd w:id="57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умениями самостоятельной проектно-исследователь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E06BB9" w:rsidRPr="00F0494F" w:rsidRDefault="00E06BB9" w:rsidP="00643C88">
      <w:pPr>
        <w:pStyle w:val="a3"/>
        <w:numPr>
          <w:ilvl w:val="0"/>
          <w:numId w:val="10"/>
        </w:numPr>
        <w:tabs>
          <w:tab w:val="left" w:pos="410"/>
        </w:tabs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720"/>
      <w:bookmarkEnd w:id="58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721"/>
      <w:bookmarkEnd w:id="59"/>
      <w:r w:rsidRPr="00F0494F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ниях о Золотом кольце России и великой русской реке Волге;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722"/>
      <w:bookmarkEnd w:id="60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ратуры и культуры в контексте культур народов России; русских национальных традициях в произведениях о право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славном праздновании Троицы и о родстве душ русских лю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дей;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723"/>
      <w:bookmarkEnd w:id="61"/>
      <w:r w:rsidRPr="00F0494F">
        <w:rPr>
          <w:rStyle w:val="1"/>
          <w:rFonts w:ascii="Times New Roman" w:hAnsi="Times New Roman" w:cs="Times New Roman"/>
          <w:sz w:val="24"/>
          <w:szCs w:val="24"/>
        </w:rPr>
        <w:t>иметь понятие о русском национальном характере в произ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ведениях о войне; о русском человеке как хранителе нацио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сознания; трудной поре взросления; о языке рус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поэзии;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724"/>
      <w:bookmarkEnd w:id="62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самостоятельный смысловой и идей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но-эстетический анализ фольклорного и литературного тек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ста и воспринимать художественный текст как послание автора читателю, современнику и потомку; создавать раз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вёрнутые историко-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lastRenderedPageBreak/>
        <w:t>культурные комментарии и собственные тексты интерпретирующего характера в формате анализа эпизода, ответа на проблемный вопрос; самостоятельно со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поставлять произведения словесного искусства с произведе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искусств; самостоятельно отбирать произве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дения для внеклассного чтения;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after="200"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725"/>
      <w:bookmarkEnd w:id="63"/>
      <w:r w:rsidRPr="00F0494F">
        <w:rPr>
          <w:rStyle w:val="1"/>
          <w:rFonts w:ascii="Times New Roman" w:hAnsi="Times New Roman" w:cs="Times New Roman"/>
          <w:sz w:val="24"/>
          <w:szCs w:val="24"/>
        </w:rPr>
        <w:t>владеть умениями самостоятельной проектно-исследователь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E06BB9" w:rsidRPr="00F0494F" w:rsidRDefault="00E06BB9" w:rsidP="00643C88">
      <w:pPr>
        <w:pStyle w:val="a3"/>
        <w:numPr>
          <w:ilvl w:val="0"/>
          <w:numId w:val="10"/>
        </w:numPr>
        <w:tabs>
          <w:tab w:val="left" w:pos="401"/>
        </w:tabs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726"/>
      <w:bookmarkEnd w:id="64"/>
      <w:r w:rsidRPr="00F0494F">
        <w:rPr>
          <w:rStyle w:val="1"/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727"/>
      <w:bookmarkEnd w:id="65"/>
      <w:r w:rsidRPr="00F0494F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лы в произведениях об образе Петербурга и российской степи в русской литературе;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728"/>
      <w:bookmarkEnd w:id="66"/>
      <w:r w:rsidRPr="00F0494F">
        <w:rPr>
          <w:rStyle w:val="1"/>
          <w:rFonts w:ascii="Times New Roman" w:hAnsi="Times New Roman" w:cs="Times New Roman"/>
          <w:sz w:val="24"/>
          <w:szCs w:val="24"/>
        </w:rPr>
        <w:t>понимать духовно-нравственную и культурно-эстетическую ценность русской литературы и культуры в контексте куль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тур народов России; осознавать роль русских национальных традиций в произведениях об августовских Спасах и о роди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тельском доме как вечной ценности;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bookmark729"/>
      <w:bookmarkEnd w:id="67"/>
      <w:r w:rsidRPr="00F0494F">
        <w:rPr>
          <w:rStyle w:val="1"/>
          <w:rFonts w:ascii="Times New Roman" w:hAnsi="Times New Roman" w:cs="Times New Roman"/>
          <w:sz w:val="24"/>
          <w:szCs w:val="24"/>
        </w:rPr>
        <w:t>осмысливать характерные черты русского национального ха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рактера в произведениях о Великой Отечественной войне, о судьбах русских эмигрантов в литературе русского зарубе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жья; выделять нравственные проблемы в книгах о прощании с детством;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730"/>
      <w:bookmarkEnd w:id="68"/>
      <w:r w:rsidRPr="00F0494F">
        <w:rPr>
          <w:rStyle w:val="1"/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содержания, устанавливать поле собствен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тарии и собственные тексты интерпретирующего характера в различных форматах; самостоятельно сопоставлять произ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ведения словесного искусства и их воплощение в других ис</w:t>
      </w:r>
      <w:r w:rsidRPr="00F0494F">
        <w:rPr>
          <w:rStyle w:val="1"/>
          <w:rFonts w:ascii="Times New Roman" w:hAnsi="Times New Roman" w:cs="Times New Roman"/>
          <w:sz w:val="24"/>
          <w:szCs w:val="24"/>
        </w:rPr>
        <w:softHyphen/>
        <w:t>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E06BB9" w:rsidRPr="00F0494F" w:rsidRDefault="00E06BB9" w:rsidP="00643C88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160" w:hanging="1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69" w:name="bookmark731"/>
      <w:bookmarkEnd w:id="69"/>
      <w:r w:rsidRPr="00F0494F">
        <w:rPr>
          <w:rStyle w:val="1"/>
          <w:rFonts w:ascii="Times New Roman" w:hAnsi="Times New Roman" w:cs="Times New Roman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F0494F" w:rsidRPr="00F0494F" w:rsidRDefault="00F0494F" w:rsidP="00F0494F">
      <w:pPr>
        <w:pStyle w:val="a3"/>
        <w:tabs>
          <w:tab w:val="left" w:pos="207"/>
        </w:tabs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F0494F" w:rsidRPr="00F0494F" w:rsidRDefault="00F0494F" w:rsidP="00F0494F">
      <w:pPr>
        <w:jc w:val="center"/>
        <w:rPr>
          <w:rFonts w:ascii="Times New Roman" w:hAnsi="Times New Roman" w:cs="Times New Roman"/>
          <w:b/>
        </w:rPr>
      </w:pPr>
      <w:r w:rsidRPr="00F0494F">
        <w:rPr>
          <w:rFonts w:ascii="Times New Roman" w:hAnsi="Times New Roman" w:cs="Times New Roman"/>
          <w:b/>
        </w:rPr>
        <w:t>Тематическое планирование</w:t>
      </w:r>
    </w:p>
    <w:p w:rsidR="00F0494F" w:rsidRPr="00F0494F" w:rsidRDefault="00F0494F" w:rsidP="00F0494F">
      <w:pPr>
        <w:jc w:val="center"/>
        <w:rPr>
          <w:rFonts w:ascii="Times New Roman" w:hAnsi="Times New Roman" w:cs="Times New Roman"/>
          <w:b/>
        </w:rPr>
      </w:pPr>
      <w:r w:rsidRPr="00F0494F">
        <w:rPr>
          <w:rFonts w:ascii="Times New Roman" w:hAnsi="Times New Roman" w:cs="Times New Roman"/>
          <w:b/>
        </w:rPr>
        <w:t>к рабочей программе по родной литературе (русской)</w:t>
      </w:r>
    </w:p>
    <w:p w:rsidR="00F0494F" w:rsidRDefault="00F0494F" w:rsidP="00F0494F">
      <w:pPr>
        <w:jc w:val="center"/>
        <w:rPr>
          <w:rFonts w:ascii="Times New Roman" w:hAnsi="Times New Roman" w:cs="Times New Roman"/>
          <w:b/>
        </w:rPr>
      </w:pPr>
      <w:r w:rsidRPr="00F0494F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  <w:r w:rsidR="00336616">
        <w:rPr>
          <w:rFonts w:ascii="Times New Roman" w:hAnsi="Times New Roman" w:cs="Times New Roman"/>
          <w:b/>
        </w:rPr>
        <w:t xml:space="preserve"> </w:t>
      </w:r>
    </w:p>
    <w:p w:rsidR="00336616" w:rsidRPr="00F0494F" w:rsidRDefault="00336616" w:rsidP="00F0494F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F0494F" w:rsidRPr="00F0494F" w:rsidTr="00A859DA">
        <w:tc>
          <w:tcPr>
            <w:tcW w:w="704" w:type="dxa"/>
          </w:tcPr>
          <w:p w:rsidR="00F0494F" w:rsidRPr="00F0494F" w:rsidRDefault="00F0494F" w:rsidP="00F0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F0494F" w:rsidRPr="00F0494F" w:rsidRDefault="00F0494F" w:rsidP="00F0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4F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F0494F" w:rsidRPr="00F0494F" w:rsidRDefault="00F0494F" w:rsidP="00F0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494F" w:rsidRPr="00336616" w:rsidTr="00A859DA">
        <w:tc>
          <w:tcPr>
            <w:tcW w:w="9345" w:type="dxa"/>
            <w:gridSpan w:val="3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Раздел1.РОССИЯ—РОДИНА МОЯ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Раздел2.РУССКИЕ Т РАДИЦИИ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Раздел3.РУССКИЙ  ХАРАКТЕР—РУССКАЯ ДУША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9345" w:type="dxa"/>
            <w:gridSpan w:val="3"/>
          </w:tcPr>
          <w:p w:rsidR="00F0494F" w:rsidRPr="00336616" w:rsidRDefault="00F0494F" w:rsidP="00F0494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Раздел1. РОССИЯ—РОДИНА МОЯ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Раздел2. РУССКИЕ ТРАДИЦИИ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Раздел3. РУССКИЙ ХАРАКТЕР—РУССКАЯ ДУША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9345" w:type="dxa"/>
            <w:gridSpan w:val="3"/>
          </w:tcPr>
          <w:p w:rsidR="00F0494F" w:rsidRPr="00336616" w:rsidRDefault="00F0494F" w:rsidP="00F0494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106462915"/>
            <w:r w:rsidRPr="0033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  <w:bookmarkEnd w:id="70"/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Раздел1. РОССИЯ—РОДИНА МОЯ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Раздел2. РУССКИЕ ТРАДИЦИИ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Раздел3. РУССКИЙ ХАРАКТЕР—РУССКАЯ ДУША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9345" w:type="dxa"/>
            <w:gridSpan w:val="3"/>
          </w:tcPr>
          <w:p w:rsidR="00F0494F" w:rsidRPr="00336616" w:rsidRDefault="00F0494F" w:rsidP="00F0494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Раздел1. РОССИЯ—РОДИНА МОЯ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Раздел2. РУССКИЕ ТРАДИЦИИ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Раздел3. РУССКИЙ ХАРАКТЕР—РУССКАЯ ДУША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9345" w:type="dxa"/>
            <w:gridSpan w:val="3"/>
          </w:tcPr>
          <w:p w:rsidR="00F0494F" w:rsidRPr="00336616" w:rsidRDefault="00F0494F" w:rsidP="00F0494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Раздел1. РОССИЯ—РОДИНА МОЯ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Раздел2. РУССКИЕ ТРАДИЦИИ</w:t>
            </w: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Раздел3. РУССКИЙ ХАРАКТЕР—РУССКАЯ ДУША</w:t>
            </w: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94F" w:rsidRPr="00336616" w:rsidTr="00A859DA">
        <w:tc>
          <w:tcPr>
            <w:tcW w:w="704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494F" w:rsidRPr="00336616" w:rsidRDefault="00F0494F" w:rsidP="00F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336616" w:rsidRDefault="00F0494F" w:rsidP="00F0494F">
      <w:pPr>
        <w:pStyle w:val="a3"/>
        <w:tabs>
          <w:tab w:val="left" w:pos="207"/>
        </w:tabs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0494F" w:rsidRPr="00336616" w:rsidSect="00F0494F">
          <w:footerReference w:type="even" r:id="rId9"/>
          <w:footerReference w:type="default" r:id="rId10"/>
          <w:footnotePr>
            <w:numFmt w:val="upperRoman"/>
          </w:footnotePr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Pr="00336616" w:rsidRDefault="002200B0">
      <w:bookmarkStart w:id="71" w:name="_GoBack"/>
      <w:bookmarkEnd w:id="71"/>
    </w:p>
    <w:sectPr w:rsidR="002200B0" w:rsidRPr="00336616" w:rsidSect="005B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50" w:rsidRDefault="00BB7250" w:rsidP="005B7906">
      <w:r>
        <w:separator/>
      </w:r>
    </w:p>
  </w:endnote>
  <w:endnote w:type="continuationSeparator" w:id="1">
    <w:p w:rsidR="00BB7250" w:rsidRDefault="00BB7250" w:rsidP="005B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BB7250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BB7250">
    <w:pPr>
      <w:spacing w:line="1" w:lineRule="exact"/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BB7250">
    <w:pPr>
      <w:spacing w:line="1" w:lineRule="exact"/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BB7250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50" w:rsidRDefault="00BB7250" w:rsidP="005B7906">
      <w:r>
        <w:separator/>
      </w:r>
    </w:p>
  </w:footnote>
  <w:footnote w:type="continuationSeparator" w:id="1">
    <w:p w:rsidR="00BB7250" w:rsidRDefault="00BB7250" w:rsidP="005B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>
    <w:nsid w:val="00000049"/>
    <w:multiLevelType w:val="multilevel"/>
    <w:tmpl w:val="FFFFFFFF"/>
    <w:lvl w:ilvl="0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4B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3">
    <w:nsid w:val="0000004D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4">
    <w:nsid w:val="0000004F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51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53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55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5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59"/>
    <w:multiLevelType w:val="multilevel"/>
    <w:tmpl w:val="FFFFFFFF"/>
    <w:lvl w:ilvl="0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footnotePr>
    <w:numFmt w:val="upperRoman"/>
    <w:footnote w:id="0"/>
    <w:footnote w:id="1"/>
  </w:footnotePr>
  <w:endnotePr>
    <w:endnote w:id="0"/>
    <w:endnote w:id="1"/>
  </w:endnotePr>
  <w:compat/>
  <w:rsids>
    <w:rsidRoot w:val="00E06BB9"/>
    <w:rsid w:val="00134397"/>
    <w:rsid w:val="002200B0"/>
    <w:rsid w:val="00336616"/>
    <w:rsid w:val="005B7906"/>
    <w:rsid w:val="00643C88"/>
    <w:rsid w:val="0074611D"/>
    <w:rsid w:val="00A35293"/>
    <w:rsid w:val="00BB7250"/>
    <w:rsid w:val="00E06BB9"/>
    <w:rsid w:val="00E7375B"/>
    <w:rsid w:val="00F0494F"/>
    <w:rsid w:val="00FB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E06BB9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E06BB9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E06BB9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E06BB9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E06BB9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E06BB9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3">
    <w:name w:val="Body Text"/>
    <w:basedOn w:val="a"/>
    <w:link w:val="1"/>
    <w:uiPriority w:val="99"/>
    <w:rsid w:val="00E06BB9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6B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06BB9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table" w:styleId="a5">
    <w:name w:val="Table Grid"/>
    <w:basedOn w:val="a1"/>
    <w:uiPriority w:val="39"/>
    <w:rsid w:val="00F0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6983</Words>
  <Characters>39807</Characters>
  <Application>Microsoft Office Word</Application>
  <DocSecurity>0</DocSecurity>
  <Lines>331</Lines>
  <Paragraphs>93</Paragraphs>
  <ScaleCrop>false</ScaleCrop>
  <Company>Home</Company>
  <LinksUpToDate>false</LinksUpToDate>
  <CharactersWithSpaces>46697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8</cp:revision>
  <dcterms:created xsi:type="dcterms:W3CDTF">2022-06-16T04:47:00Z</dcterms:created>
  <dcterms:modified xsi:type="dcterms:W3CDTF">2022-08-09T04:38:00Z</dcterms:modified>
</cp:coreProperties>
</file>